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CE9" w:rsidRDefault="00147E52">
      <w:pPr>
        <w:rPr>
          <w:lang w:eastAsia="zh-CN"/>
        </w:rPr>
      </w:pPr>
      <w:r>
        <w:rPr>
          <w:rFonts w:hint="eastAsia"/>
          <w:noProof/>
          <w:lang w:eastAsia="zh-CN"/>
        </w:rPr>
        <w:drawing>
          <wp:anchor distT="0" distB="0" distL="114300" distR="114300" simplePos="0" relativeHeight="251659264" behindDoc="1" locked="0" layoutInCell="1" allowOverlap="1">
            <wp:simplePos x="0" y="0"/>
            <wp:positionH relativeFrom="column">
              <wp:posOffset>-1672590</wp:posOffset>
            </wp:positionH>
            <wp:positionV relativeFrom="paragraph">
              <wp:posOffset>-1257935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9"/>
                    <a:srcRect/>
                    <a:stretch>
                      <a:fillRect/>
                    </a:stretch>
                  </pic:blipFill>
                  <pic:spPr>
                    <a:xfrm>
                      <a:off x="0" y="0"/>
                      <a:ext cx="8192135" cy="12175490"/>
                    </a:xfrm>
                    <a:prstGeom prst="rect">
                      <a:avLst/>
                    </a:prstGeom>
                  </pic:spPr>
                </pic:pic>
              </a:graphicData>
            </a:graphic>
          </wp:anchor>
        </w:drawing>
      </w:r>
      <w:r>
        <w:rPr>
          <w:rFonts w:hint="eastAsia"/>
          <w:noProof/>
          <w:lang w:eastAsia="zh-CN"/>
        </w:rPr>
        <w:drawing>
          <wp:anchor distT="0" distB="0" distL="114300" distR="114300" simplePos="0" relativeHeight="251661312" behindDoc="1" locked="0" layoutInCell="1" allowOverlap="1">
            <wp:simplePos x="0" y="0"/>
            <wp:positionH relativeFrom="column">
              <wp:posOffset>-1842135</wp:posOffset>
            </wp:positionH>
            <wp:positionV relativeFrom="paragraph">
              <wp:posOffset>-1382395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10"/>
                    <a:srcRect/>
                    <a:stretch>
                      <a:fillRect/>
                    </a:stretch>
                  </pic:blipFill>
                  <pic:spPr>
                    <a:xfrm>
                      <a:off x="0" y="0"/>
                      <a:ext cx="6039485" cy="3411855"/>
                    </a:xfrm>
                    <a:prstGeom prst="rect">
                      <a:avLst/>
                    </a:prstGeom>
                  </pic:spPr>
                </pic:pic>
              </a:graphicData>
            </a:graphic>
          </wp:anchor>
        </w:drawing>
      </w:r>
      <w:r>
        <w:rPr>
          <w:noProof/>
          <w:sz w:val="21"/>
          <w:lang w:eastAsia="zh-CN"/>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11"/>
                    <a:stretch>
                      <a:fillRect/>
                    </a:stretch>
                  </pic:blipFill>
                  <pic:spPr>
                    <a:xfrm rot="17880000">
                      <a:off x="0" y="0"/>
                      <a:ext cx="2979420" cy="2979420"/>
                    </a:xfrm>
                    <a:prstGeom prst="rect">
                      <a:avLst/>
                    </a:prstGeom>
                  </pic:spPr>
                </pic:pic>
              </a:graphicData>
            </a:graphic>
          </wp:anchor>
        </w:drawing>
      </w:r>
    </w:p>
    <w:p w:rsidR="00BF1CE9" w:rsidRDefault="00147E52">
      <w:pPr>
        <w:spacing w:line="730" w:lineRule="exact"/>
        <w:jc w:val="center"/>
        <w:rPr>
          <w:rFonts w:ascii="黑体" w:hAnsi="黑体" w:cs="黑体"/>
          <w:color w:val="000000"/>
          <w:sz w:val="72"/>
          <w:szCs w:val="22"/>
          <w:lang w:eastAsia="zh-CN"/>
        </w:rPr>
      </w:pPr>
      <w:r>
        <w:rPr>
          <w:noProof/>
          <w:lang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5420" cy="2162810"/>
                    </a:xfrm>
                    <a:prstGeom prst="rect">
                      <a:avLst/>
                    </a:prstGeom>
                    <a:noFill/>
                    <a:ln w="9525">
                      <a:noFill/>
                    </a:ln>
                  </pic:spPr>
                </pic:pic>
              </a:graphicData>
            </a:graphic>
          </wp:anchor>
        </w:drawing>
      </w:r>
    </w:p>
    <w:p w:rsidR="00BF1CE9" w:rsidRDefault="00147E52">
      <w:pPr>
        <w:spacing w:line="730" w:lineRule="exact"/>
        <w:jc w:val="center"/>
        <w:rPr>
          <w:rFonts w:ascii="黑体" w:hAnsi="黑体" w:cs="黑体"/>
          <w:color w:val="000000"/>
          <w:sz w:val="72"/>
          <w:szCs w:val="22"/>
          <w:lang w:eastAsia="zh-CN"/>
        </w:rPr>
      </w:pPr>
      <w:r>
        <w:rPr>
          <w:noProof/>
          <w:sz w:val="21"/>
          <w:lang w:eastAsia="zh-CN"/>
        </w:rPr>
        <mc:AlternateContent>
          <mc:Choice Requires="wps">
            <w:drawing>
              <wp:anchor distT="0" distB="0" distL="114300" distR="114300" simplePos="0" relativeHeight="251663360" behindDoc="0" locked="0" layoutInCell="1" allowOverlap="1">
                <wp:simplePos x="0" y="0"/>
                <wp:positionH relativeFrom="column">
                  <wp:posOffset>-860425</wp:posOffset>
                </wp:positionH>
                <wp:positionV relativeFrom="paragraph">
                  <wp:posOffset>2118995</wp:posOffset>
                </wp:positionV>
                <wp:extent cx="7155180" cy="1725930"/>
                <wp:effectExtent l="0" t="0" r="0" b="0"/>
                <wp:wrapNone/>
                <wp:docPr id="8" name="文本框 8"/>
                <wp:cNvGraphicFramePr/>
                <a:graphic xmlns:a="http://schemas.openxmlformats.org/drawingml/2006/main">
                  <a:graphicData uri="http://schemas.microsoft.com/office/word/2010/wordprocessingShape">
                    <wps:wsp>
                      <wps:cNvSpPr txBox="1"/>
                      <wps:spPr>
                        <a:xfrm>
                          <a:off x="1378585" y="1493520"/>
                          <a:ext cx="7155180" cy="1725930"/>
                        </a:xfrm>
                        <a:prstGeom prst="rect">
                          <a:avLst/>
                        </a:prstGeom>
                        <a:noFill/>
                        <a:ln w="6350">
                          <a:noFill/>
                        </a:ln>
                        <a:effectLst/>
                      </wps:spPr>
                      <wps:txbx>
                        <w:txbxContent>
                          <w:p w:rsidR="00BF1CE9" w:rsidRDefault="00147E52">
                            <w:pPr>
                              <w:jc w:val="center"/>
                              <w:rPr>
                                <w:rFonts w:ascii="微软雅黑" w:eastAsia="微软雅黑" w:hAnsi="微软雅黑" w:cs="微软雅黑"/>
                                <w:b/>
                                <w:bCs/>
                                <w:color w:val="C00000"/>
                                <w:sz w:val="56"/>
                                <w:szCs w:val="56"/>
                                <w:lang w:eastAsia="zh-CN"/>
                              </w:rPr>
                            </w:pPr>
                            <w:r>
                              <w:rPr>
                                <w:rFonts w:ascii="微软雅黑" w:eastAsia="微软雅黑" w:hAnsi="微软雅黑" w:cs="微软雅黑" w:hint="eastAsia"/>
                                <w:b/>
                                <w:bCs/>
                                <w:color w:val="C00000"/>
                                <w:sz w:val="56"/>
                                <w:szCs w:val="56"/>
                                <w:lang w:eastAsia="zh-CN"/>
                              </w:rPr>
                              <w:t>课程思政教学案例汇编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67.75pt;margin-top:166.85pt;width:563.4pt;height:135.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" filled="f" stroked="f" strokeweight=".5pt">
                <v:textbox>
                  <w:txbxContent>
                    <w:p w:rsidR="00BF1CE9" w:rsidRDefault="00147E52">
                      <w:pPr>
                        <w:jc w:val="center"/>
                        <w:rPr>
                          <w:rFonts w:ascii="微软雅黑" w:eastAsia="微软雅黑" w:hAnsi="微软雅黑" w:cs="微软雅黑"/>
                          <w:b/>
                          <w:bCs/>
                          <w:color w:val="C00000"/>
                          <w:sz w:val="56"/>
                          <w:szCs w:val="56"/>
                          <w:lang w:eastAsia="zh-CN"/>
                        </w:rPr>
                      </w:pPr>
                      <w:r>
                        <w:rPr>
                          <w:rFonts w:ascii="微软雅黑" w:eastAsia="微软雅黑" w:hAnsi="微软雅黑" w:cs="微软雅黑" w:hint="eastAsia"/>
                          <w:b/>
                          <w:bCs/>
                          <w:color w:val="C00000"/>
                          <w:sz w:val="56"/>
                          <w:szCs w:val="56"/>
                          <w:lang w:eastAsia="zh-CN"/>
                        </w:rPr>
                        <w:t>课程思政教学案例汇编</w:t>
                      </w:r>
                    </w:p>
                  </w:txbxContent>
                </v:textbox>
              </v:shape>
            </w:pict>
          </mc:Fallback>
        </mc:AlternateContent>
      </w:r>
    </w:p>
    <w:p w:rsidR="00BF1CE9" w:rsidRDefault="00BF1CE9">
      <w:pPr>
        <w:spacing w:line="730" w:lineRule="exact"/>
        <w:jc w:val="center"/>
        <w:rPr>
          <w:rFonts w:ascii="黑体" w:hAnsi="黑体" w:cs="黑体"/>
          <w:color w:val="000000"/>
          <w:sz w:val="72"/>
          <w:szCs w:val="22"/>
          <w:lang w:eastAsia="zh-CN"/>
        </w:rPr>
      </w:pPr>
    </w:p>
    <w:p w:rsidR="00BF1CE9" w:rsidRDefault="00BF1CE9">
      <w:pPr>
        <w:spacing w:line="730" w:lineRule="exact"/>
        <w:jc w:val="center"/>
        <w:rPr>
          <w:rFonts w:ascii="黑体" w:hAnsi="黑体" w:cs="黑体"/>
          <w:color w:val="000000"/>
          <w:sz w:val="72"/>
          <w:szCs w:val="22"/>
          <w:lang w:eastAsia="zh-CN"/>
        </w:rPr>
      </w:pPr>
    </w:p>
    <w:p w:rsidR="00BF1CE9" w:rsidRDefault="00BF1CE9">
      <w:pPr>
        <w:spacing w:line="730" w:lineRule="exact"/>
        <w:jc w:val="center"/>
        <w:rPr>
          <w:rFonts w:ascii="黑体" w:hAnsi="黑体" w:cs="黑体"/>
          <w:color w:val="000000"/>
          <w:sz w:val="72"/>
          <w:szCs w:val="22"/>
          <w:lang w:eastAsia="zh-CN"/>
        </w:rPr>
      </w:pPr>
    </w:p>
    <w:p w:rsidR="00BF1CE9" w:rsidRDefault="00BF1CE9">
      <w:pPr>
        <w:spacing w:line="730" w:lineRule="exact"/>
        <w:jc w:val="center"/>
        <w:rPr>
          <w:rFonts w:ascii="黑体" w:hAnsi="黑体" w:cs="黑体"/>
          <w:color w:val="000000"/>
          <w:sz w:val="72"/>
          <w:szCs w:val="22"/>
          <w:lang w:eastAsia="zh-CN"/>
        </w:rPr>
      </w:pPr>
    </w:p>
    <w:p w:rsidR="00BF1CE9" w:rsidRDefault="00BF1CE9">
      <w:pPr>
        <w:spacing w:line="730" w:lineRule="exact"/>
        <w:jc w:val="center"/>
        <w:rPr>
          <w:rFonts w:ascii="黑体" w:hAnsi="黑体" w:cs="黑体"/>
          <w:color w:val="000000"/>
          <w:sz w:val="72"/>
          <w:szCs w:val="22"/>
          <w:lang w:eastAsia="zh-CN"/>
        </w:rPr>
      </w:pPr>
    </w:p>
    <w:p w:rsidR="00BF1CE9" w:rsidRDefault="00BF1CE9">
      <w:pPr>
        <w:spacing w:line="730" w:lineRule="exact"/>
        <w:jc w:val="center"/>
        <w:rPr>
          <w:rFonts w:ascii="黑体" w:hAnsi="黑体" w:cs="黑体"/>
          <w:color w:val="000000"/>
          <w:sz w:val="72"/>
          <w:szCs w:val="22"/>
          <w:lang w:eastAsia="zh-CN"/>
        </w:rPr>
      </w:pPr>
    </w:p>
    <w:p w:rsidR="00BF1CE9" w:rsidRDefault="00BF1CE9">
      <w:pPr>
        <w:spacing w:line="730" w:lineRule="exact"/>
        <w:jc w:val="center"/>
        <w:rPr>
          <w:rFonts w:ascii="黑体" w:hAnsi="黑体" w:cs="黑体"/>
          <w:color w:val="000000"/>
          <w:sz w:val="72"/>
          <w:szCs w:val="22"/>
          <w:lang w:eastAsia="zh-CN"/>
        </w:rPr>
      </w:pPr>
    </w:p>
    <w:p w:rsidR="00BF1CE9" w:rsidRDefault="00BF1CE9">
      <w:pPr>
        <w:spacing w:line="730" w:lineRule="exact"/>
        <w:jc w:val="center"/>
        <w:rPr>
          <w:rFonts w:ascii="黑体" w:hAnsi="黑体" w:cs="黑体"/>
          <w:color w:val="000000"/>
          <w:sz w:val="72"/>
          <w:szCs w:val="22"/>
          <w:lang w:eastAsia="zh-CN"/>
        </w:rPr>
      </w:pPr>
    </w:p>
    <w:p w:rsidR="00BF1CE9" w:rsidRDefault="00147E52">
      <w:pPr>
        <w:spacing w:line="730" w:lineRule="exact"/>
        <w:jc w:val="center"/>
        <w:rPr>
          <w:rFonts w:ascii="黑体" w:hAnsi="黑体" w:cs="黑体"/>
          <w:color w:val="000000"/>
          <w:sz w:val="72"/>
          <w:szCs w:val="22"/>
          <w:lang w:eastAsia="zh-CN"/>
        </w:rPr>
      </w:pPr>
      <w:r>
        <w:rPr>
          <w:noProof/>
          <w:sz w:val="72"/>
          <w:lang w:eastAsia="zh-CN"/>
        </w:rPr>
        <mc:AlternateContent>
          <mc:Choice Requires="wps">
            <w:drawing>
              <wp:anchor distT="0" distB="0" distL="114300" distR="114300" simplePos="0" relativeHeight="251664384" behindDoc="0" locked="0" layoutInCell="1" allowOverlap="1">
                <wp:simplePos x="0" y="0"/>
                <wp:positionH relativeFrom="column">
                  <wp:posOffset>1295400</wp:posOffset>
                </wp:positionH>
                <wp:positionV relativeFrom="paragraph">
                  <wp:posOffset>349250</wp:posOffset>
                </wp:positionV>
                <wp:extent cx="2832100" cy="431800"/>
                <wp:effectExtent l="0" t="0" r="0" b="0"/>
                <wp:wrapNone/>
                <wp:docPr id="2" name="文本框 2"/>
                <wp:cNvGraphicFramePr/>
                <a:graphic xmlns:a="http://schemas.openxmlformats.org/drawingml/2006/main">
                  <a:graphicData uri="http://schemas.microsoft.com/office/word/2010/wordprocessingShape">
                    <wps:wsp>
                      <wps:cNvSpPr txBox="1"/>
                      <wps:spPr>
                        <a:xfrm>
                          <a:off x="1816100" y="5230495"/>
                          <a:ext cx="2832100" cy="431800"/>
                        </a:xfrm>
                        <a:prstGeom prst="rect">
                          <a:avLst/>
                        </a:prstGeom>
                        <a:noFill/>
                        <a:ln w="6350">
                          <a:noFill/>
                        </a:ln>
                        <a:effectLst/>
                      </wps:spPr>
                      <wps:txbx>
                        <w:txbxContent>
                          <w:p w:rsidR="00BF1CE9" w:rsidRDefault="00147E52">
                            <w:pPr>
                              <w:jc w:val="center"/>
                              <w:rPr>
                                <w:rFonts w:ascii="微软雅黑" w:eastAsia="微软雅黑" w:hAnsi="微软雅黑" w:cs="微软雅黑"/>
                                <w:color w:val="000000" w:themeColor="text1"/>
                                <w:sz w:val="30"/>
                                <w:szCs w:val="30"/>
                              </w:rPr>
                            </w:pPr>
                            <w:r>
                              <w:rPr>
                                <w:rFonts w:ascii="微软雅黑" w:eastAsia="微软雅黑" w:hAnsi="微软雅黑" w:cs="微软雅黑" w:hint="eastAsia"/>
                                <w:color w:val="000000" w:themeColor="text1"/>
                                <w:sz w:val="30"/>
                                <w:szCs w:val="30"/>
                              </w:rPr>
                              <w:t>2023</w:t>
                            </w:r>
                            <w:r>
                              <w:rPr>
                                <w:rFonts w:ascii="微软雅黑" w:eastAsia="微软雅黑" w:hAnsi="微软雅黑" w:cs="微软雅黑" w:hint="eastAsia"/>
                                <w:color w:val="000000" w:themeColor="text1"/>
                                <w:sz w:val="30"/>
                                <w:szCs w:val="30"/>
                                <w:lang w:eastAsia="zh-Hans"/>
                              </w:rPr>
                              <w:t>年4月   教务处制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7" type="#_x0000_t202" style="position:absolute;left:0;text-align:left;margin-left:102pt;margin-top:27.5pt;width:223pt;height:3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" filled="f" stroked="f" strokeweight=".5pt">
                <v:textbox>
                  <w:txbxContent>
                    <w:p w:rsidR="00BF1CE9" w:rsidRDefault="00147E52">
                      <w:pPr>
                        <w:jc w:val="center"/>
                        <w:rPr>
                          <w:rFonts w:ascii="微软雅黑" w:eastAsia="微软雅黑" w:hAnsi="微软雅黑" w:cs="微软雅黑"/>
                          <w:color w:val="000000" w:themeColor="text1"/>
                          <w:sz w:val="30"/>
                          <w:szCs w:val="30"/>
                        </w:rPr>
                      </w:pPr>
                      <w:r>
                        <w:rPr>
                          <w:rFonts w:ascii="微软雅黑" w:eastAsia="微软雅黑" w:hAnsi="微软雅黑" w:cs="微软雅黑" w:hint="eastAsia"/>
                          <w:color w:val="000000" w:themeColor="text1"/>
                          <w:sz w:val="30"/>
                          <w:szCs w:val="30"/>
                        </w:rPr>
                        <w:t>2023</w:t>
                      </w:r>
                      <w:r>
                        <w:rPr>
                          <w:rFonts w:ascii="微软雅黑" w:eastAsia="微软雅黑" w:hAnsi="微软雅黑" w:cs="微软雅黑" w:hint="eastAsia"/>
                          <w:color w:val="000000" w:themeColor="text1"/>
                          <w:sz w:val="30"/>
                          <w:szCs w:val="30"/>
                          <w:lang w:eastAsia="zh-Hans"/>
                        </w:rPr>
                        <w:t>年4月   教务处制</w:t>
                      </w:r>
                    </w:p>
                  </w:txbxContent>
                </v:textbox>
              </v:shape>
            </w:pict>
          </mc:Fallback>
        </mc:AlternateContent>
      </w:r>
    </w:p>
    <w:p w:rsidR="00BF1CE9" w:rsidRDefault="00BF1CE9">
      <w:pPr>
        <w:spacing w:line="730" w:lineRule="exact"/>
        <w:jc w:val="center"/>
        <w:rPr>
          <w:rFonts w:ascii="黑体" w:hAnsi="黑体" w:cs="黑体"/>
          <w:color w:val="000000"/>
          <w:sz w:val="72"/>
          <w:szCs w:val="22"/>
          <w:lang w:eastAsia="zh-CN"/>
        </w:rPr>
      </w:pPr>
    </w:p>
    <w:p w:rsidR="00BF1CE9" w:rsidRDefault="00BF1CE9">
      <w:pPr>
        <w:spacing w:line="730" w:lineRule="exact"/>
        <w:jc w:val="center"/>
        <w:rPr>
          <w:rFonts w:ascii="黑体" w:hAnsi="黑体" w:cs="黑体"/>
          <w:color w:val="000000"/>
          <w:sz w:val="72"/>
          <w:szCs w:val="22"/>
          <w:lang w:eastAsia="zh-CN"/>
        </w:rPr>
      </w:pPr>
    </w:p>
    <w:p w:rsidR="00BF1CE9" w:rsidRDefault="00147E52">
      <w:pPr>
        <w:spacing w:afterLines="150" w:after="360"/>
        <w:jc w:val="center"/>
        <w:rPr>
          <w:rFonts w:ascii="黑体" w:eastAsia="黑体" w:hAnsi="黑体" w:cs="仿宋"/>
          <w:b/>
          <w:color w:val="000000"/>
          <w:spacing w:val="7"/>
          <w:sz w:val="44"/>
          <w:szCs w:val="44"/>
          <w:lang w:eastAsia="zh-CN"/>
        </w:rPr>
      </w:pPr>
      <w:r>
        <w:rPr>
          <w:rFonts w:ascii="黑体" w:eastAsia="黑体" w:hAnsi="黑体" w:cs="仿宋" w:hint="eastAsia"/>
          <w:b/>
          <w:color w:val="000000"/>
          <w:spacing w:val="7"/>
          <w:sz w:val="44"/>
          <w:szCs w:val="44"/>
          <w:lang w:eastAsia="zh-CN"/>
        </w:rPr>
        <w:lastRenderedPageBreak/>
        <w:t>《物理治疗技术》课程思政</w:t>
      </w:r>
      <w:r>
        <w:rPr>
          <w:rFonts w:ascii="黑体" w:eastAsia="黑体" w:hAnsi="黑体" w:cs="仿宋"/>
          <w:b/>
          <w:color w:val="000000"/>
          <w:spacing w:val="7"/>
          <w:sz w:val="44"/>
          <w:szCs w:val="44"/>
          <w:lang w:eastAsia="zh-CN"/>
        </w:rPr>
        <w:t>教学案例库</w:t>
      </w:r>
    </w:p>
    <w:p w:rsidR="00BF1CE9" w:rsidRDefault="00147E52">
      <w:pPr>
        <w:ind w:firstLineChars="200" w:firstLine="616"/>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一、课程简介</w:t>
      </w:r>
    </w:p>
    <w:p w:rsidR="00BF1CE9" w:rsidRDefault="00147E52">
      <w:pPr>
        <w:ind w:firstLineChars="200" w:firstLine="600"/>
        <w:jc w:val="both"/>
        <w:rPr>
          <w:rFonts w:ascii="仿宋" w:eastAsia="仿宋" w:hAnsi="仿宋" w:cs="仿宋"/>
          <w:sz w:val="30"/>
          <w:szCs w:val="30"/>
          <w:lang w:eastAsia="zh-CN"/>
        </w:rPr>
      </w:pPr>
      <w:r>
        <w:rPr>
          <w:rFonts w:ascii="仿宋" w:eastAsia="仿宋" w:hAnsi="仿宋" w:cs="仿宋" w:hint="eastAsia"/>
          <w:sz w:val="30"/>
          <w:szCs w:val="30"/>
          <w:lang w:eastAsia="zh-CN"/>
        </w:rPr>
        <w:t>《物理治疗技术》课程是专科专业开设的一门专业必修课，4.0学分，共64课时。</w:t>
      </w:r>
    </w:p>
    <w:p w:rsidR="00BF1CE9" w:rsidRDefault="00147E52">
      <w:pPr>
        <w:ind w:firstLineChars="200" w:firstLine="600"/>
        <w:jc w:val="both"/>
        <w:rPr>
          <w:rFonts w:ascii="仿宋" w:eastAsia="仿宋" w:hAnsi="仿宋" w:cs="仿宋"/>
          <w:color w:val="000000"/>
          <w:sz w:val="30"/>
          <w:szCs w:val="30"/>
          <w:lang w:eastAsia="zh-CN"/>
        </w:rPr>
      </w:pPr>
      <w:r>
        <w:rPr>
          <w:rFonts w:ascii="仿宋" w:eastAsia="仿宋" w:hAnsi="仿宋" w:cs="仿宋" w:hint="eastAsia"/>
          <w:sz w:val="30"/>
          <w:szCs w:val="30"/>
          <w:lang w:eastAsia="zh-CN"/>
        </w:rPr>
        <w:t>《物理治疗技术》是现代康复治疗技术的三大治疗技术之一，作为一门康复专业课程，其教学的主要目的是阐明物理治疗技术的基本概念、基本理论和物理治疗的主要内容和方法，使学生掌握物理治疗的基本概念和各种功能障碍的物理治疗方法和操作技术，为后续学习临床康复专业课程打下扎实的基础。通过物理治疗技术的教学使学生对现代物理治疗有进一步的理解，并培养学生辨证的和科学的应用物理治疗方法，拓展临床功能障碍相应物理治疗方法选择、分析的能力。本课程通过基础理论与实验操作相结合，使学生掌握物理治疗基础理论、各类物理治疗技术的临床应用及操作方法，为进一步学习各临床课程及今后的工作打下坚实基础。</w:t>
      </w:r>
    </w:p>
    <w:p w:rsidR="00BF1CE9" w:rsidRDefault="00147E52">
      <w:pPr>
        <w:ind w:firstLineChars="200" w:firstLine="616"/>
        <w:jc w:val="both"/>
        <w:rPr>
          <w:rFonts w:ascii="仿宋" w:eastAsia="仿宋" w:hAnsi="仿宋" w:cs="仿宋"/>
          <w:b/>
          <w:bCs/>
          <w:color w:val="000000"/>
          <w:sz w:val="30"/>
          <w:szCs w:val="30"/>
          <w:lang w:eastAsia="zh-CN"/>
        </w:rPr>
      </w:pPr>
      <w:r>
        <w:rPr>
          <w:rFonts w:ascii="仿宋" w:eastAsia="仿宋" w:hAnsi="仿宋" w:cs="仿宋" w:hint="eastAsia"/>
          <w:b/>
          <w:bCs/>
          <w:color w:val="000000"/>
          <w:spacing w:val="7"/>
          <w:sz w:val="30"/>
          <w:szCs w:val="30"/>
          <w:lang w:eastAsia="zh-CN"/>
        </w:rPr>
        <w:t>二、课程思政教学总体设计</w:t>
      </w:r>
    </w:p>
    <w:p w:rsidR="00BF1CE9" w:rsidRDefault="00147E52">
      <w:pPr>
        <w:ind w:firstLineChars="200" w:firstLine="584"/>
        <w:jc w:val="both"/>
        <w:rPr>
          <w:rFonts w:ascii="仿宋" w:eastAsia="仿宋" w:hAnsi="仿宋" w:cs="仿宋"/>
          <w:b/>
          <w:color w:val="000000"/>
          <w:spacing w:val="-9"/>
          <w:sz w:val="30"/>
          <w:szCs w:val="30"/>
          <w:lang w:eastAsia="zh-CN"/>
        </w:rPr>
      </w:pPr>
      <w:bookmarkStart w:id="0" w:name="br1_5"/>
      <w:bookmarkEnd w:id="0"/>
      <w:r>
        <w:rPr>
          <w:rFonts w:ascii="仿宋" w:eastAsia="仿宋" w:hAnsi="仿宋" w:cs="仿宋" w:hint="eastAsia"/>
          <w:b/>
          <w:color w:val="000000"/>
          <w:spacing w:val="-9"/>
          <w:sz w:val="30"/>
          <w:szCs w:val="30"/>
          <w:lang w:eastAsia="zh-CN"/>
        </w:rPr>
        <w:t>（一）课程思政总体目标</w:t>
      </w:r>
    </w:p>
    <w:p w:rsidR="00BF1CE9" w:rsidRDefault="00147E52">
      <w:pPr>
        <w:spacing w:beforeAutospacing="1" w:afterAutospacing="1"/>
        <w:ind w:left="360"/>
        <w:rPr>
          <w:rFonts w:ascii="仿宋" w:eastAsia="仿宋" w:hAnsi="仿宋" w:cs="仿宋"/>
          <w:color w:val="000000"/>
          <w:sz w:val="30"/>
          <w:szCs w:val="30"/>
          <w:lang w:eastAsia="zh-CN"/>
        </w:rPr>
      </w:pPr>
      <w:r>
        <w:rPr>
          <w:rFonts w:ascii="仿宋" w:eastAsia="仿宋" w:hAnsi="仿宋" w:cs="仿宋" w:hint="eastAsia"/>
          <w:sz w:val="30"/>
          <w:szCs w:val="30"/>
          <w:lang w:eastAsia="zh-CN"/>
        </w:rPr>
        <w:t>《物理治疗技术》的课程目标是让学生学会操作实用的物理治疗疾病的方法，包括运动治疗技术以及电疗法、光疗法等物理因子治疗技术。让学生初步形成一定的发现、分析、解决问题、独立思考和自我学习实践的能力，掌握和运用物理治疗手法的实践操作能力。 随着医学的发展和人民生活水平的提高，现在合格医生所具备的特质不仅有精湛的医术，更需要有良好的医德。医学生属于医疗卫生行业的储备人才，他们正处于人生观、价值观和世界观形成的关键时期，可塑性大，心理上有积极向上的良好愿望。将思想政治教育融入到课程教学中，可以提高学生的道德感和使命感，培养其“医乃仁术、大医精诚”的职业精神更能加强学生的社会责任感，使学生以饱满的热情投入到医学建设中，贡献自己的才能，为推进健康中国做出自己的努力。</w:t>
      </w:r>
    </w:p>
    <w:p w:rsidR="00BF1CE9" w:rsidRDefault="00147E52">
      <w:pPr>
        <w:ind w:firstLineChars="200" w:firstLine="596"/>
        <w:jc w:val="both"/>
        <w:rPr>
          <w:rFonts w:ascii="仿宋" w:eastAsia="仿宋" w:hAnsi="仿宋" w:cs="仿宋"/>
          <w:color w:val="000000"/>
          <w:sz w:val="30"/>
          <w:szCs w:val="30"/>
          <w:lang w:eastAsia="zh-CN"/>
        </w:rPr>
      </w:pPr>
      <w:r>
        <w:rPr>
          <w:rFonts w:ascii="仿宋" w:eastAsia="仿宋" w:hAnsi="仿宋" w:cs="仿宋" w:hint="eastAsia"/>
          <w:color w:val="000000"/>
          <w:spacing w:val="-2"/>
          <w:sz w:val="30"/>
          <w:szCs w:val="30"/>
          <w:lang w:eastAsia="zh-CN"/>
        </w:rPr>
        <w:t>本课程思政教学的具体目标，具体体现在：</w:t>
      </w:r>
    </w:p>
    <w:p w:rsidR="00BF1CE9" w:rsidRDefault="00147E52">
      <w:pPr>
        <w:ind w:firstLineChars="200" w:firstLine="600"/>
        <w:jc w:val="both"/>
        <w:rPr>
          <w:rFonts w:ascii="仿宋" w:eastAsia="仿宋" w:hAnsi="仿宋" w:cs="仿宋"/>
          <w:color w:val="000000"/>
          <w:sz w:val="30"/>
          <w:szCs w:val="30"/>
          <w:lang w:eastAsia="zh-CN"/>
        </w:rPr>
      </w:pPr>
      <w:r>
        <w:rPr>
          <w:rFonts w:ascii="仿宋" w:eastAsia="仿宋" w:hAnsi="仿宋" w:cs="仿宋" w:hint="eastAsia"/>
          <w:color w:val="000000"/>
          <w:sz w:val="30"/>
          <w:szCs w:val="30"/>
          <w:lang w:eastAsia="zh-CN"/>
        </w:rPr>
        <w:lastRenderedPageBreak/>
        <w:t>1.</w:t>
      </w:r>
      <w:r>
        <w:rPr>
          <w:rFonts w:ascii="仿宋" w:eastAsia="仿宋" w:hAnsi="仿宋" w:cs="仿宋" w:hint="eastAsia"/>
          <w:b/>
          <w:bCs/>
          <w:color w:val="000000"/>
          <w:sz w:val="30"/>
          <w:szCs w:val="30"/>
          <w:lang w:eastAsia="zh-CN"/>
        </w:rPr>
        <w:t xml:space="preserve">敬畏生命 </w:t>
      </w:r>
      <w:r>
        <w:rPr>
          <w:rFonts w:ascii="仿宋" w:eastAsia="仿宋" w:hAnsi="仿宋" w:cs="仿宋" w:hint="eastAsia"/>
          <w:color w:val="000000"/>
          <w:sz w:val="30"/>
          <w:szCs w:val="30"/>
          <w:lang w:eastAsia="zh-CN"/>
        </w:rPr>
        <w:t>牢固树立生命至上的理念，深刻认识医务工作者在疫情防控和医疗服务大局中肩负的使命与职责，深刻认识提升医疗水平与服务质量、改善医疗卫生体系建设为目标的重要任务。医务工作者始终坚持以维护人民健康为己任，以实际行动践行全心全意为人民服务的宗旨。在各项应急救援中，救死扶伤，实行革命的人道主义，让“关爱生命、尊重生命、敬畏生命”的人文主义精神在“生命至上”的理念中发出耀眼的光芒，这是人性的呼唤、是时代的召唤，更是责任担当。</w:t>
      </w:r>
    </w:p>
    <w:p w:rsidR="00BF1CE9" w:rsidRDefault="00147E52">
      <w:pPr>
        <w:ind w:firstLineChars="200" w:firstLine="588"/>
        <w:jc w:val="both"/>
        <w:rPr>
          <w:rFonts w:ascii="仿宋" w:eastAsia="仿宋" w:hAnsi="仿宋" w:cs="仿宋"/>
          <w:color w:val="000000"/>
          <w:sz w:val="30"/>
          <w:szCs w:val="30"/>
          <w:lang w:eastAsia="zh-CN"/>
        </w:rPr>
      </w:pPr>
      <w:r>
        <w:rPr>
          <w:rFonts w:ascii="仿宋" w:eastAsia="仿宋" w:hAnsi="仿宋" w:cs="仿宋" w:hint="eastAsia"/>
          <w:color w:val="000000"/>
          <w:spacing w:val="-6"/>
          <w:sz w:val="30"/>
          <w:szCs w:val="30"/>
          <w:lang w:eastAsia="zh-CN"/>
        </w:rPr>
        <w:t>2.</w:t>
      </w:r>
      <w:r>
        <w:rPr>
          <w:rFonts w:ascii="仿宋" w:eastAsia="仿宋" w:hAnsi="仿宋" w:cs="仿宋" w:hint="eastAsia"/>
          <w:b/>
          <w:bCs/>
          <w:color w:val="000000"/>
          <w:spacing w:val="-6"/>
          <w:sz w:val="30"/>
          <w:szCs w:val="30"/>
          <w:lang w:eastAsia="zh-CN"/>
        </w:rPr>
        <w:t xml:space="preserve">人文关怀 </w:t>
      </w:r>
      <w:r>
        <w:rPr>
          <w:rFonts w:ascii="仿宋" w:eastAsia="仿宋" w:hAnsi="仿宋" w:cs="仿宋" w:hint="eastAsia"/>
          <w:color w:val="000000"/>
          <w:sz w:val="30"/>
          <w:szCs w:val="30"/>
          <w:lang w:eastAsia="zh-CN"/>
        </w:rPr>
        <w:t> 对于病人的治疗，康复治疗师不能仅仅只是局限与对患者身体上的治疗，更要注意患者的心理健康以及一系列社会因素对于患者的影响。因而，在对患者进行康复过程中，更要注意对患者进行一定程度的人文关怀，注意患者的心理健康状况，及时对患者进行心理的疏解。同时，多与患者交流，了解一些对患者的治疗有着负面影响的社会因素，根据已有条件，对于这些因素进行一定程度的干预，将其对于患者治疗的影响降到最低。</w:t>
      </w:r>
    </w:p>
    <w:p w:rsidR="00BF1CE9" w:rsidRDefault="00147E52">
      <w:pPr>
        <w:ind w:firstLineChars="200" w:firstLine="588"/>
        <w:jc w:val="both"/>
        <w:rPr>
          <w:rFonts w:ascii="仿宋" w:eastAsia="仿宋" w:hAnsi="仿宋" w:cs="仿宋"/>
          <w:color w:val="000000"/>
          <w:spacing w:val="-6"/>
          <w:sz w:val="30"/>
          <w:szCs w:val="30"/>
          <w:lang w:eastAsia="zh-CN"/>
        </w:rPr>
      </w:pPr>
      <w:r>
        <w:rPr>
          <w:rFonts w:ascii="仿宋" w:eastAsia="仿宋" w:hAnsi="仿宋" w:cs="仿宋" w:hint="eastAsia"/>
          <w:color w:val="000000"/>
          <w:spacing w:val="-6"/>
          <w:sz w:val="30"/>
          <w:szCs w:val="30"/>
          <w:lang w:eastAsia="zh-CN"/>
        </w:rPr>
        <w:t>3.</w:t>
      </w:r>
      <w:r>
        <w:rPr>
          <w:rFonts w:ascii="仿宋" w:eastAsia="仿宋" w:hAnsi="仿宋" w:cs="仿宋" w:hint="eastAsia"/>
          <w:b/>
          <w:bCs/>
          <w:color w:val="000000"/>
          <w:spacing w:val="-6"/>
          <w:sz w:val="30"/>
          <w:szCs w:val="30"/>
          <w:lang w:eastAsia="zh-CN"/>
        </w:rPr>
        <w:t xml:space="preserve">与时俱进 </w:t>
      </w:r>
      <w:r>
        <w:rPr>
          <w:rFonts w:ascii="仿宋" w:eastAsia="仿宋" w:hAnsi="仿宋" w:cs="仿宋" w:hint="eastAsia"/>
          <w:color w:val="000000"/>
          <w:spacing w:val="-6"/>
          <w:sz w:val="30"/>
          <w:szCs w:val="30"/>
          <w:lang w:eastAsia="zh-CN"/>
        </w:rPr>
        <w:t>随者医学技术的不断发展，康复治疗方法也在不断更新，学生作为一名未来的康复治疗师，为了给患者提供更好的医疗服务，必须不断学习，与时俱进，利用各种学习资源，掌握最新的康复治疗方法。</w:t>
      </w:r>
    </w:p>
    <w:p w:rsidR="00BF1CE9" w:rsidRDefault="00147E52">
      <w:pPr>
        <w:ind w:firstLineChars="200" w:firstLine="588"/>
        <w:jc w:val="both"/>
        <w:rPr>
          <w:rFonts w:ascii="仿宋" w:eastAsia="仿宋" w:hAnsi="仿宋" w:cs="仿宋"/>
          <w:color w:val="000000"/>
          <w:spacing w:val="-6"/>
          <w:sz w:val="30"/>
          <w:szCs w:val="30"/>
          <w:lang w:eastAsia="zh-CN"/>
        </w:rPr>
      </w:pPr>
      <w:r>
        <w:rPr>
          <w:rFonts w:ascii="仿宋" w:eastAsia="仿宋" w:hAnsi="仿宋" w:cs="仿宋" w:hint="eastAsia"/>
          <w:color w:val="000000"/>
          <w:spacing w:val="-6"/>
          <w:sz w:val="30"/>
          <w:szCs w:val="30"/>
          <w:lang w:eastAsia="zh-CN"/>
        </w:rPr>
        <w:t>4.</w:t>
      </w:r>
      <w:r>
        <w:rPr>
          <w:rFonts w:ascii="仿宋" w:eastAsia="仿宋" w:hAnsi="仿宋" w:cs="仿宋" w:hint="eastAsia"/>
          <w:b/>
          <w:bCs/>
          <w:color w:val="000000"/>
          <w:spacing w:val="-6"/>
          <w:sz w:val="30"/>
          <w:szCs w:val="30"/>
          <w:lang w:eastAsia="zh-CN"/>
        </w:rPr>
        <w:t>文化自信</w:t>
      </w:r>
      <w:r>
        <w:rPr>
          <w:rFonts w:ascii="仿宋" w:eastAsia="仿宋" w:hAnsi="仿宋" w:cs="仿宋" w:hint="eastAsia"/>
          <w:color w:val="000000"/>
          <w:spacing w:val="-6"/>
          <w:sz w:val="30"/>
          <w:szCs w:val="30"/>
          <w:lang w:eastAsia="zh-CN"/>
        </w:rPr>
        <w:t xml:space="preserve"> 中华优秀传统文化是中华民族的“根”与“魂”，是我们必须世代传承的文化根脉，也是我们坚定“四个自信”的深厚基础。特色传统康复的发展，东西方康复实践的融合，激发学生兴趣，坚定文化自信。</w:t>
      </w:r>
    </w:p>
    <w:p w:rsidR="00BF1CE9" w:rsidRDefault="00147E52">
      <w:pPr>
        <w:ind w:firstLineChars="200" w:firstLine="588"/>
        <w:jc w:val="both"/>
        <w:rPr>
          <w:rFonts w:ascii="仿宋" w:eastAsia="仿宋" w:hAnsi="仿宋" w:cs="仿宋"/>
          <w:color w:val="000000"/>
          <w:spacing w:val="-6"/>
          <w:sz w:val="30"/>
          <w:szCs w:val="30"/>
          <w:lang w:eastAsia="zh-CN"/>
        </w:rPr>
      </w:pPr>
      <w:r>
        <w:rPr>
          <w:rFonts w:ascii="仿宋" w:eastAsia="仿宋" w:hAnsi="仿宋" w:cs="仿宋" w:hint="eastAsia"/>
          <w:color w:val="000000"/>
          <w:spacing w:val="-6"/>
          <w:sz w:val="30"/>
          <w:szCs w:val="30"/>
          <w:lang w:eastAsia="zh-CN"/>
        </w:rPr>
        <w:t>5.</w:t>
      </w:r>
      <w:bookmarkStart w:id="1" w:name="br1_6"/>
      <w:bookmarkEnd w:id="1"/>
      <w:r>
        <w:rPr>
          <w:rFonts w:ascii="仿宋" w:eastAsia="仿宋" w:hAnsi="仿宋" w:cs="仿宋" w:hint="eastAsia"/>
          <w:b/>
          <w:bCs/>
          <w:color w:val="000000"/>
          <w:spacing w:val="-6"/>
          <w:sz w:val="30"/>
          <w:szCs w:val="30"/>
          <w:lang w:eastAsia="zh-CN"/>
        </w:rPr>
        <w:t>爱岗敬业</w:t>
      </w:r>
      <w:r>
        <w:rPr>
          <w:rFonts w:ascii="仿宋" w:eastAsia="仿宋" w:hAnsi="仿宋" w:cs="仿宋" w:hint="eastAsia"/>
          <w:color w:val="000000"/>
          <w:spacing w:val="-6"/>
          <w:sz w:val="30"/>
          <w:szCs w:val="30"/>
          <w:lang w:eastAsia="zh-CN"/>
        </w:rPr>
        <w:t xml:space="preserve"> 作为一名医学生有扎实的理论和实践技能是远远不够的，还要有爱岗敬业的职业精神，良好的医德医风，全心全意为患者服务，想患者所想，激发同学们的爱岗敬业的职业道德。</w:t>
      </w:r>
    </w:p>
    <w:p w:rsidR="00BF1CE9" w:rsidRDefault="00147E52">
      <w:pPr>
        <w:ind w:firstLineChars="200" w:firstLine="588"/>
        <w:jc w:val="both"/>
        <w:rPr>
          <w:rFonts w:ascii="仿宋" w:eastAsia="仿宋" w:hAnsi="仿宋" w:cs="仿宋"/>
          <w:color w:val="000000"/>
          <w:sz w:val="30"/>
          <w:szCs w:val="30"/>
          <w:lang w:eastAsia="zh-CN"/>
        </w:rPr>
      </w:pPr>
      <w:r>
        <w:rPr>
          <w:rFonts w:ascii="仿宋" w:eastAsia="仿宋" w:hAnsi="仿宋" w:cs="仿宋" w:hint="eastAsia"/>
          <w:color w:val="000000"/>
          <w:spacing w:val="-6"/>
          <w:sz w:val="30"/>
          <w:szCs w:val="30"/>
          <w:lang w:eastAsia="zh-CN"/>
        </w:rPr>
        <w:t>6.</w:t>
      </w:r>
      <w:r>
        <w:rPr>
          <w:rFonts w:ascii="仿宋" w:eastAsia="仿宋" w:hAnsi="仿宋" w:cs="仿宋" w:hint="eastAsia"/>
          <w:b/>
          <w:bCs/>
          <w:color w:val="000000"/>
          <w:spacing w:val="-6"/>
          <w:sz w:val="30"/>
          <w:szCs w:val="30"/>
          <w:lang w:eastAsia="zh-CN"/>
        </w:rPr>
        <w:t>助力健康中国</w:t>
      </w:r>
      <w:r>
        <w:rPr>
          <w:rFonts w:ascii="仿宋" w:eastAsia="仿宋" w:hAnsi="仿宋" w:cs="仿宋" w:hint="eastAsia"/>
          <w:color w:val="000000"/>
          <w:spacing w:val="-6"/>
          <w:sz w:val="30"/>
          <w:szCs w:val="30"/>
          <w:lang w:eastAsia="zh-CN"/>
        </w:rPr>
        <w:t xml:space="preserve"> 本课程作为康复治疗技术专业的专业核心课程之一，覆盖多种康复治疗方法，契合人们对于健康的需求；另一方面，设置含健康生活方式倡导、医院健康服务等教学内容，使学生通过健康教育、功能促进等手段提供全方位的健康促进。从专业上培养学生服务全方位健康的能力，助力健康中国。</w:t>
      </w:r>
    </w:p>
    <w:p w:rsidR="00BF1CE9" w:rsidRDefault="00147E52">
      <w:pPr>
        <w:jc w:val="both"/>
        <w:rPr>
          <w:rFonts w:ascii="仿宋" w:eastAsia="仿宋" w:hAnsi="仿宋" w:cs="仿宋"/>
          <w:color w:val="000000"/>
          <w:sz w:val="30"/>
          <w:szCs w:val="30"/>
          <w:lang w:eastAsia="zh-CN"/>
        </w:rPr>
      </w:pPr>
      <w:r>
        <w:rPr>
          <w:rFonts w:ascii="仿宋" w:eastAsia="仿宋" w:hAnsi="仿宋" w:cs="仿宋" w:hint="eastAsia"/>
          <w:color w:val="000000"/>
          <w:sz w:val="30"/>
          <w:szCs w:val="30"/>
          <w:lang w:eastAsia="zh-CN"/>
        </w:rPr>
        <w:t xml:space="preserve">   7.</w:t>
      </w:r>
      <w:r>
        <w:rPr>
          <w:rFonts w:ascii="仿宋" w:eastAsia="仿宋" w:hAnsi="仿宋" w:cs="仿宋" w:hint="eastAsia"/>
          <w:b/>
          <w:bCs/>
          <w:color w:val="000000"/>
          <w:sz w:val="30"/>
          <w:szCs w:val="30"/>
          <w:lang w:eastAsia="zh-CN"/>
        </w:rPr>
        <w:t>职业认同感</w:t>
      </w:r>
      <w:r>
        <w:rPr>
          <w:rFonts w:ascii="仿宋" w:eastAsia="仿宋" w:hAnsi="仿宋" w:cs="仿宋" w:hint="eastAsia"/>
          <w:color w:val="000000"/>
          <w:sz w:val="30"/>
          <w:szCs w:val="30"/>
          <w:lang w:eastAsia="zh-CN"/>
        </w:rPr>
        <w:t xml:space="preserve"> 职业理想是康复治疗学专业学生对未来从事职业的一个想象，对个人职业发展具有重要的导向的作用，影</w:t>
      </w:r>
      <w:r>
        <w:rPr>
          <w:rFonts w:ascii="仿宋" w:eastAsia="仿宋" w:hAnsi="仿宋" w:cs="仿宋" w:hint="eastAsia"/>
          <w:color w:val="000000"/>
          <w:sz w:val="30"/>
          <w:szCs w:val="30"/>
          <w:lang w:eastAsia="zh-CN"/>
        </w:rPr>
        <w:lastRenderedPageBreak/>
        <w:t>响着个人人生价值的实现。树立正确合理的职业理想，对康复治疗学专业学生提升职业认同感，制定合理的职业生涯规划具有重要意义。</w:t>
      </w:r>
    </w:p>
    <w:p w:rsidR="00BF1CE9" w:rsidRDefault="00147E52">
      <w:pPr>
        <w:jc w:val="both"/>
        <w:rPr>
          <w:rFonts w:ascii="仿宋" w:eastAsia="仿宋" w:hAnsi="仿宋" w:cs="仿宋"/>
          <w:b/>
          <w:color w:val="000000"/>
          <w:spacing w:val="-9"/>
          <w:sz w:val="30"/>
          <w:szCs w:val="30"/>
          <w:lang w:eastAsia="zh-CN"/>
        </w:rPr>
      </w:pPr>
      <w:r>
        <w:rPr>
          <w:rFonts w:ascii="仿宋" w:eastAsia="仿宋" w:hAnsi="仿宋" w:cs="仿宋" w:hint="eastAsia"/>
          <w:b/>
          <w:color w:val="000000"/>
          <w:spacing w:val="-9"/>
          <w:sz w:val="30"/>
          <w:szCs w:val="30"/>
          <w:lang w:eastAsia="zh-CN"/>
        </w:rPr>
        <w:t>（二）课程思政教学内容</w:t>
      </w:r>
    </w:p>
    <w:p w:rsidR="00BF1CE9" w:rsidRDefault="00147E52">
      <w:pPr>
        <w:jc w:val="both"/>
        <w:rPr>
          <w:rFonts w:ascii="仿宋" w:eastAsia="仿宋" w:hAnsi="仿宋" w:cs="仿宋"/>
          <w:sz w:val="30"/>
          <w:szCs w:val="30"/>
          <w:lang w:eastAsia="zh-CN"/>
        </w:rPr>
      </w:pPr>
      <w:r>
        <w:rPr>
          <w:rFonts w:ascii="仿宋" w:eastAsia="仿宋" w:hAnsi="仿宋" w:cs="仿宋" w:hint="eastAsia"/>
          <w:color w:val="000000"/>
          <w:sz w:val="30"/>
          <w:szCs w:val="30"/>
          <w:lang w:eastAsia="zh-CN" w:bidi="ar"/>
        </w:rPr>
        <w:t xml:space="preserve">根据《物理治疗技术》课程思政确定的上述多个维度，归纳概括本课程的主要思政内容，概括成具体的方面为： </w:t>
      </w:r>
    </w:p>
    <w:p w:rsidR="00BF1CE9" w:rsidRDefault="00147E52">
      <w:pPr>
        <w:ind w:firstLineChars="200" w:firstLine="600"/>
        <w:jc w:val="both"/>
        <w:rPr>
          <w:rFonts w:ascii="仿宋" w:eastAsia="仿宋" w:hAnsi="仿宋" w:cs="仿宋"/>
          <w:color w:val="000000"/>
          <w:sz w:val="30"/>
          <w:szCs w:val="30"/>
          <w:lang w:eastAsia="zh-CN"/>
        </w:rPr>
      </w:pPr>
      <w:r>
        <w:rPr>
          <w:rFonts w:ascii="仿宋" w:eastAsia="仿宋" w:hAnsi="仿宋" w:cs="仿宋" w:hint="eastAsia"/>
          <w:color w:val="000000"/>
          <w:sz w:val="30"/>
          <w:szCs w:val="30"/>
          <w:lang w:eastAsia="zh-CN"/>
        </w:rPr>
        <w:t>1.加强思想道德素养</w:t>
      </w:r>
    </w:p>
    <w:p w:rsidR="00BF1CE9" w:rsidRDefault="00147E52">
      <w:pPr>
        <w:ind w:firstLineChars="200" w:firstLine="600"/>
        <w:jc w:val="both"/>
        <w:rPr>
          <w:rFonts w:ascii="仿宋" w:eastAsia="仿宋" w:hAnsi="仿宋" w:cs="仿宋"/>
          <w:color w:val="000000"/>
          <w:sz w:val="30"/>
          <w:szCs w:val="30"/>
          <w:lang w:eastAsia="zh-CN"/>
        </w:rPr>
      </w:pPr>
      <w:r>
        <w:rPr>
          <w:rFonts w:ascii="仿宋" w:eastAsia="仿宋" w:hAnsi="仿宋" w:cs="仿宋" w:hint="eastAsia"/>
          <w:color w:val="000000"/>
          <w:sz w:val="30"/>
          <w:szCs w:val="30"/>
          <w:lang w:eastAsia="zh-CN"/>
        </w:rPr>
        <w:t>思想道德素养是康复治疗学学生必备的素养之一，它要求学生坚持共产党的领导，热爱祖国，热爱人民，具有正确的世界观、人生观与价值观，具有高度的责任意识和奉献精神，愿意为医学事业奉献终生。意识对人体的生理机能具有指导作用，一个人具有什么样的思想道德素养，就会有什么样的行为习惯，医务人员的思想道德素养很大程度上会影响其职业发展。因此，康复治疗学专业学生应该具有良好的思想道德修养，形成正确的世界观、人生观、价值观，无私奉献，甘于为医学事业奉献终生。</w:t>
      </w:r>
    </w:p>
    <w:p w:rsidR="00BF1CE9" w:rsidRDefault="00147E52">
      <w:pPr>
        <w:ind w:firstLineChars="200" w:firstLine="594"/>
        <w:jc w:val="both"/>
        <w:rPr>
          <w:rFonts w:ascii="仿宋" w:eastAsia="仿宋" w:hAnsi="仿宋" w:cs="仿宋"/>
          <w:color w:val="000000"/>
          <w:spacing w:val="-3"/>
          <w:sz w:val="30"/>
          <w:szCs w:val="30"/>
          <w:lang w:eastAsia="zh-CN"/>
        </w:rPr>
      </w:pPr>
      <w:r>
        <w:rPr>
          <w:rFonts w:ascii="仿宋" w:eastAsia="仿宋" w:hAnsi="仿宋" w:cs="仿宋" w:hint="eastAsia"/>
          <w:color w:val="000000"/>
          <w:spacing w:val="-3"/>
          <w:sz w:val="30"/>
          <w:szCs w:val="30"/>
          <w:lang w:eastAsia="zh-CN"/>
        </w:rPr>
        <w:t>2.加强实践操作能力</w:t>
      </w:r>
    </w:p>
    <w:p w:rsidR="00BF1CE9" w:rsidRDefault="00147E52">
      <w:pPr>
        <w:ind w:firstLineChars="200" w:firstLine="600"/>
        <w:jc w:val="both"/>
        <w:rPr>
          <w:rFonts w:ascii="仿宋" w:eastAsia="仿宋" w:hAnsi="仿宋" w:cs="仿宋"/>
          <w:color w:val="000000"/>
          <w:sz w:val="30"/>
          <w:szCs w:val="30"/>
          <w:lang w:eastAsia="zh-CN"/>
        </w:rPr>
      </w:pPr>
      <w:r>
        <w:rPr>
          <w:rFonts w:ascii="仿宋" w:eastAsia="仿宋" w:hAnsi="仿宋" w:cs="仿宋" w:hint="eastAsia"/>
          <w:color w:val="000000"/>
          <w:sz w:val="30"/>
          <w:szCs w:val="30"/>
          <w:lang w:eastAsia="zh-CN"/>
        </w:rPr>
        <w:t>康复治疗工作是一项实践性很强的工作，在日常工作中，医学生除了要掌握专业基础知识之外，还要能够熟练运用各种康复治疗设备、处理突发事件、具有合作精神和创新能力。因此，医学教育不是仅停留在课堂上，更重要的是培养学生的实践动手能力，将所学习到的课堂知识运用到日常实践中去。</w:t>
      </w:r>
    </w:p>
    <w:p w:rsidR="00BF1CE9" w:rsidRDefault="00147E52">
      <w:pPr>
        <w:ind w:firstLineChars="200" w:firstLine="594"/>
        <w:rPr>
          <w:rFonts w:ascii="仿宋" w:eastAsia="仿宋" w:hAnsi="仿宋" w:cs="仿宋"/>
          <w:color w:val="000000"/>
          <w:spacing w:val="-3"/>
          <w:sz w:val="30"/>
          <w:szCs w:val="30"/>
          <w:lang w:eastAsia="zh-CN"/>
        </w:rPr>
      </w:pPr>
      <w:r>
        <w:rPr>
          <w:rFonts w:ascii="仿宋" w:eastAsia="仿宋" w:hAnsi="仿宋" w:cs="仿宋" w:hint="eastAsia"/>
          <w:color w:val="000000"/>
          <w:spacing w:val="-3"/>
          <w:sz w:val="30"/>
          <w:szCs w:val="30"/>
          <w:lang w:eastAsia="zh-CN"/>
        </w:rPr>
        <w:t>3.加</w:t>
      </w:r>
      <w:r>
        <w:rPr>
          <w:rFonts w:ascii="仿宋" w:eastAsia="仿宋" w:hAnsi="仿宋" w:cs="仿宋" w:hint="eastAsia"/>
          <w:color w:val="000000"/>
          <w:sz w:val="30"/>
          <w:szCs w:val="30"/>
          <w:lang w:eastAsia="zh-CN"/>
        </w:rPr>
        <w:t>强职业理想教育，培养学生的职业兴趣</w:t>
      </w:r>
    </w:p>
    <w:p w:rsidR="00BF1CE9" w:rsidRDefault="00147E52">
      <w:pPr>
        <w:ind w:firstLineChars="200" w:firstLine="600"/>
        <w:rPr>
          <w:rFonts w:ascii="仿宋" w:eastAsia="仿宋" w:hAnsi="仿宋" w:cs="仿宋"/>
          <w:color w:val="000000"/>
          <w:sz w:val="30"/>
          <w:szCs w:val="30"/>
          <w:lang w:eastAsia="zh-CN"/>
        </w:rPr>
      </w:pPr>
      <w:r>
        <w:rPr>
          <w:rFonts w:ascii="仿宋" w:eastAsia="仿宋" w:hAnsi="仿宋" w:cs="仿宋" w:hint="eastAsia"/>
          <w:color w:val="000000"/>
          <w:sz w:val="30"/>
          <w:szCs w:val="30"/>
          <w:lang w:eastAsia="zh-CN" w:bidi="ar"/>
        </w:rPr>
        <w:t>本课程通过深入挖掘课程思政元素，引入丰富的案例素材，</w:t>
      </w:r>
      <w:r>
        <w:rPr>
          <w:rFonts w:ascii="仿宋" w:eastAsia="仿宋" w:hAnsi="仿宋" w:cs="仿宋" w:hint="eastAsia"/>
          <w:color w:val="000000"/>
          <w:sz w:val="30"/>
          <w:szCs w:val="30"/>
          <w:lang w:eastAsia="zh-CN"/>
        </w:rPr>
        <w:t>加强职业理想教育，培养学生的职业兴趣。职业理想是个人发展的方向，能够指导个人完成社会实践，在医学生职业素养中具有重要作用。随着经济全球化、世界多极化的不断发展，利己主义思想不断蔓延，加之医患关系愈发紧张，这对于医学生日常教育提出了严峻挑战。因此，加强医学生职业理想教育势在必行。思想是行动的先导。通过党课、团课、主题团日活动、主题班会等活动帮助学生坚定理想信念，形成正确的世界观、人生观、价值观；通过职业生涯规划、就业指导、创新创业等课程，激发医学生的积极性和创造性，培养职业兴趣，激发个人潜能，寻找职业理想，实现人生价值。</w:t>
      </w:r>
    </w:p>
    <w:p w:rsidR="00BF1CE9" w:rsidRDefault="00147E52">
      <w:pPr>
        <w:ind w:firstLineChars="200" w:firstLine="600"/>
        <w:rPr>
          <w:rFonts w:ascii="仿宋" w:eastAsia="仿宋" w:hAnsi="仿宋" w:cs="仿宋"/>
          <w:color w:val="000000"/>
          <w:sz w:val="30"/>
          <w:szCs w:val="30"/>
          <w:lang w:eastAsia="zh-CN"/>
        </w:rPr>
      </w:pPr>
      <w:r>
        <w:rPr>
          <w:rFonts w:ascii="仿宋" w:eastAsia="仿宋" w:hAnsi="仿宋" w:cs="仿宋" w:hint="eastAsia"/>
          <w:color w:val="000000"/>
          <w:sz w:val="30"/>
          <w:szCs w:val="30"/>
          <w:lang w:eastAsia="zh-CN"/>
        </w:rPr>
        <w:t>4.提升身心素质</w:t>
      </w:r>
    </w:p>
    <w:p w:rsidR="00BF1CE9" w:rsidRDefault="00147E52">
      <w:pPr>
        <w:ind w:firstLineChars="200" w:firstLine="600"/>
        <w:jc w:val="both"/>
        <w:rPr>
          <w:rFonts w:ascii="仿宋" w:eastAsia="仿宋" w:hAnsi="仿宋" w:cs="仿宋"/>
          <w:color w:val="000000"/>
          <w:spacing w:val="-3"/>
          <w:sz w:val="30"/>
          <w:szCs w:val="30"/>
          <w:lang w:eastAsia="zh-CN"/>
        </w:rPr>
      </w:pPr>
      <w:r>
        <w:rPr>
          <w:rFonts w:ascii="仿宋" w:eastAsia="仿宋" w:hAnsi="仿宋" w:cs="仿宋" w:hint="eastAsia"/>
          <w:color w:val="000000"/>
          <w:sz w:val="30"/>
          <w:szCs w:val="30"/>
          <w:lang w:eastAsia="zh-CN"/>
        </w:rPr>
        <w:lastRenderedPageBreak/>
        <w:t>身心素养是康复治疗学专业学生必备的基本素质，他们应该具有良好的性格、稳定的情绪、敏捷的判断力、细致的观察力、良好的人际关系等。医务人员的身心素养高低直接影响患者的日常情绪，对患者的病情治愈具有重要影响。如果医务人员精神饱满，面带微笑，平易近人，就会让患者产生一种归属感，身心愉悦，在一定程度上对患者的治疗产生积极影响，增强患者治疗的信心和勇气。反之，当医务人员情绪低下，会对患者的治疗产生消极影响，影响患者的康复状况。</w:t>
      </w:r>
    </w:p>
    <w:p w:rsidR="00BF1CE9" w:rsidRDefault="00147E52">
      <w:pPr>
        <w:ind w:firstLineChars="200" w:firstLine="584"/>
        <w:jc w:val="both"/>
        <w:rPr>
          <w:rFonts w:ascii="仿宋" w:eastAsia="仿宋" w:hAnsi="仿宋" w:cs="仿宋"/>
          <w:b/>
          <w:color w:val="000000"/>
          <w:spacing w:val="-9"/>
          <w:sz w:val="30"/>
          <w:szCs w:val="30"/>
          <w:lang w:eastAsia="zh-CN"/>
        </w:rPr>
      </w:pPr>
      <w:r>
        <w:rPr>
          <w:rFonts w:ascii="仿宋" w:eastAsia="仿宋" w:hAnsi="仿宋" w:cs="仿宋" w:hint="eastAsia"/>
          <w:b/>
          <w:color w:val="000000"/>
          <w:spacing w:val="-9"/>
          <w:sz w:val="30"/>
          <w:szCs w:val="30"/>
          <w:lang w:eastAsia="zh-CN"/>
        </w:rPr>
        <w:t>（三）教学方法</w:t>
      </w:r>
    </w:p>
    <w:p w:rsidR="00BF1CE9" w:rsidRDefault="00147E52">
      <w:pPr>
        <w:ind w:firstLineChars="200" w:firstLine="574"/>
        <w:jc w:val="both"/>
        <w:rPr>
          <w:rFonts w:ascii="仿宋" w:eastAsia="仿宋" w:hAnsi="仿宋" w:cs="仿宋"/>
          <w:color w:val="000000"/>
          <w:sz w:val="30"/>
          <w:szCs w:val="30"/>
          <w:lang w:eastAsia="zh-CN"/>
        </w:rPr>
      </w:pPr>
      <w:r>
        <w:rPr>
          <w:rFonts w:ascii="仿宋" w:eastAsia="仿宋" w:hAnsi="仿宋" w:cs="仿宋" w:hint="eastAsia"/>
          <w:color w:val="000000"/>
          <w:spacing w:val="-13"/>
          <w:sz w:val="30"/>
          <w:szCs w:val="30"/>
          <w:lang w:eastAsia="zh-CN"/>
        </w:rPr>
        <w:t>具体的教学方法如下：</w:t>
      </w:r>
    </w:p>
    <w:p w:rsidR="00BF1CE9" w:rsidRDefault="00147E52">
      <w:pPr>
        <w:rPr>
          <w:rFonts w:ascii="仿宋" w:eastAsia="仿宋" w:hAnsi="仿宋" w:cs="仿宋"/>
          <w:sz w:val="30"/>
          <w:szCs w:val="30"/>
          <w:lang w:eastAsia="zh-CN"/>
        </w:rPr>
      </w:pPr>
      <w:r>
        <w:rPr>
          <w:rFonts w:ascii="仿宋" w:eastAsia="仿宋" w:hAnsi="仿宋" w:cs="仿宋" w:hint="eastAsia"/>
          <w:color w:val="000000"/>
          <w:sz w:val="30"/>
          <w:szCs w:val="30"/>
          <w:lang w:eastAsia="zh-CN"/>
        </w:rPr>
        <w:t>1.</w:t>
      </w:r>
      <w:r>
        <w:rPr>
          <w:rFonts w:ascii="仿宋" w:eastAsia="仿宋" w:hAnsi="仿宋" w:cs="仿宋" w:hint="eastAsia"/>
          <w:color w:val="000000"/>
          <w:sz w:val="30"/>
          <w:szCs w:val="30"/>
          <w:lang w:eastAsia="zh-CN" w:bidi="ar"/>
        </w:rPr>
        <w:t>课堂教学主要采用讨论学，做中学、纠错学，教中学等互动方式，抓住学生的注意力，激发学生的学习兴趣，帮助学生更有效的学习。</w:t>
      </w:r>
    </w:p>
    <w:p w:rsidR="00BF1CE9" w:rsidRDefault="00147E52">
      <w:pPr>
        <w:rPr>
          <w:rFonts w:ascii="仿宋" w:eastAsia="仿宋" w:hAnsi="仿宋" w:cs="仿宋"/>
          <w:sz w:val="30"/>
          <w:szCs w:val="30"/>
          <w:lang w:eastAsia="zh-CN"/>
        </w:rPr>
      </w:pPr>
      <w:r>
        <w:rPr>
          <w:rFonts w:ascii="仿宋" w:eastAsia="仿宋" w:hAnsi="仿宋" w:cs="仿宋" w:hint="eastAsia"/>
          <w:color w:val="000000"/>
          <w:spacing w:val="-3"/>
          <w:sz w:val="30"/>
          <w:szCs w:val="30"/>
          <w:lang w:eastAsia="zh-CN"/>
        </w:rPr>
        <w:t>2.采用</w:t>
      </w:r>
      <w:r>
        <w:rPr>
          <w:rFonts w:ascii="仿宋" w:eastAsia="仿宋" w:hAnsi="仿宋" w:cs="仿宋" w:hint="eastAsia"/>
          <w:color w:val="000000"/>
          <w:sz w:val="30"/>
          <w:szCs w:val="30"/>
          <w:lang w:eastAsia="zh-CN" w:bidi="ar"/>
        </w:rPr>
        <w:t>案例法，把一些典型思政结合案例，如“盐”般融入法学课堂教学过程中。</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3.采用启发式、探究式、问题式、项目式、情景模拟式、比较式等多种教学方法，组织和引导学生积极参与，引起学生情感共鸣。分组学习培养学 生的集体观念和协作意识；案例分析增强理解力；讨论式教学培养学生的自觉性 和主动性，从而有效激励学生学习内动力的产生。</w:t>
      </w:r>
    </w:p>
    <w:p w:rsidR="00BF1CE9" w:rsidRDefault="00BF1CE9">
      <w:pPr>
        <w:rPr>
          <w:rFonts w:ascii="仿宋" w:eastAsia="仿宋" w:hAnsi="仿宋" w:cs="仿宋"/>
          <w:color w:val="000000"/>
          <w:sz w:val="30"/>
          <w:szCs w:val="30"/>
          <w:lang w:eastAsia="zh-CN" w:bidi="ar"/>
        </w:rPr>
      </w:pPr>
    </w:p>
    <w:p w:rsidR="00BF1CE9" w:rsidRDefault="00147E52">
      <w:pPr>
        <w:numPr>
          <w:ilvl w:val="0"/>
          <w:numId w:val="1"/>
        </w:numPr>
        <w:jc w:val="both"/>
        <w:rPr>
          <w:rFonts w:ascii="仿宋" w:eastAsia="仿宋" w:hAnsi="仿宋" w:cs="仿宋"/>
          <w:b/>
          <w:bCs/>
          <w:color w:val="000000"/>
          <w:spacing w:val="7"/>
          <w:sz w:val="30"/>
          <w:szCs w:val="30"/>
          <w:lang w:eastAsia="zh-CN"/>
        </w:rPr>
      </w:pPr>
      <w:bookmarkStart w:id="2" w:name="br1_8"/>
      <w:bookmarkStart w:id="3" w:name="br1_10"/>
      <w:bookmarkEnd w:id="2"/>
      <w:bookmarkEnd w:id="3"/>
      <w:r>
        <w:rPr>
          <w:rFonts w:ascii="仿宋" w:eastAsia="仿宋" w:hAnsi="仿宋" w:cs="仿宋" w:hint="eastAsia"/>
          <w:b/>
          <w:bCs/>
          <w:color w:val="000000"/>
          <w:spacing w:val="7"/>
          <w:sz w:val="30"/>
          <w:szCs w:val="30"/>
          <w:lang w:eastAsia="zh-CN"/>
        </w:rPr>
        <w:t>课程各章节思政教学内容设计</w:t>
      </w:r>
    </w:p>
    <w:p w:rsidR="00BF1CE9" w:rsidRDefault="00BF1CE9">
      <w:pPr>
        <w:jc w:val="both"/>
        <w:rPr>
          <w:rFonts w:ascii="仿宋" w:eastAsia="仿宋" w:hAnsi="仿宋" w:cs="仿宋"/>
          <w:b/>
          <w:bCs/>
          <w:color w:val="000000"/>
          <w:spacing w:val="7"/>
          <w:sz w:val="30"/>
          <w:szCs w:val="30"/>
          <w:lang w:eastAsia="zh-CN"/>
        </w:rPr>
      </w:pPr>
    </w:p>
    <w:p w:rsidR="00BF1CE9" w:rsidRDefault="00147E52" w:rsidP="00914594">
      <w:pPr>
        <w:pStyle w:val="1"/>
        <w:ind w:firstLine="602"/>
        <w:rPr>
          <w:lang w:eastAsia="zh-CN"/>
        </w:rPr>
      </w:pPr>
      <w:r>
        <w:rPr>
          <w:rFonts w:hint="eastAsia"/>
          <w:lang w:eastAsia="zh-CN"/>
        </w:rPr>
        <w:t>项目一</w:t>
      </w:r>
      <w:r>
        <w:rPr>
          <w:rFonts w:hint="eastAsia"/>
          <w:lang w:eastAsia="zh-CN"/>
        </w:rPr>
        <w:t xml:space="preserve"> </w:t>
      </w:r>
      <w:r>
        <w:rPr>
          <w:rFonts w:hint="eastAsia"/>
          <w:lang w:eastAsia="zh-CN"/>
        </w:rPr>
        <w:t>运动疗法的治疗作用</w:t>
      </w:r>
    </w:p>
    <w:p w:rsidR="00914594" w:rsidRPr="00914594" w:rsidRDefault="00914594" w:rsidP="00914594">
      <w:pPr>
        <w:rPr>
          <w:lang w:eastAsia="zh-CN"/>
        </w:rPr>
      </w:pPr>
    </w:p>
    <w:p w:rsidR="00BF1CE9" w:rsidRDefault="00147E52">
      <w:pPr>
        <w:numPr>
          <w:ilvl w:val="0"/>
          <w:numId w:val="2"/>
        </w:numPr>
        <w:ind w:firstLineChars="200" w:firstLine="616"/>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课程思政具体目标</w:t>
      </w:r>
    </w:p>
    <w:p w:rsidR="00BF1CE9" w:rsidRDefault="00147E52">
      <w:pPr>
        <w:ind w:firstLineChars="200" w:firstLine="616"/>
        <w:jc w:val="both"/>
        <w:rPr>
          <w:rFonts w:ascii="仿宋" w:eastAsia="仿宋" w:hAnsi="仿宋" w:cs="仿宋"/>
          <w:color w:val="000000"/>
          <w:spacing w:val="7"/>
          <w:sz w:val="30"/>
          <w:szCs w:val="30"/>
          <w:lang w:eastAsia="zh-CN"/>
        </w:rPr>
      </w:pPr>
      <w:r>
        <w:rPr>
          <w:rFonts w:ascii="仿宋" w:eastAsia="仿宋" w:hAnsi="仿宋" w:cs="仿宋" w:hint="eastAsia"/>
          <w:b/>
          <w:bCs/>
          <w:color w:val="000000"/>
          <w:spacing w:val="7"/>
          <w:sz w:val="30"/>
          <w:szCs w:val="30"/>
          <w:lang w:eastAsia="zh-CN"/>
        </w:rPr>
        <w:t>职业认同感</w:t>
      </w:r>
      <w:r>
        <w:rPr>
          <w:rFonts w:ascii="仿宋" w:eastAsia="仿宋" w:hAnsi="仿宋" w:cs="仿宋" w:hint="eastAsia"/>
          <w:color w:val="000000"/>
          <w:spacing w:val="7"/>
          <w:sz w:val="30"/>
          <w:szCs w:val="30"/>
          <w:lang w:eastAsia="zh-CN"/>
        </w:rPr>
        <w:t xml:space="preserve"> 物理治疗技术中的运动疗法有诸多良好的作用，康复治疗师运用运动疗法改善患者的功能，提高患者的能力，从而提升自身职业认同感。</w:t>
      </w:r>
    </w:p>
    <w:p w:rsidR="00BF1CE9" w:rsidRDefault="00147E52">
      <w:pPr>
        <w:ind w:firstLineChars="200" w:firstLine="616"/>
        <w:jc w:val="both"/>
        <w:rPr>
          <w:rFonts w:ascii="仿宋" w:eastAsia="仿宋" w:hAnsi="仿宋" w:cs="仿宋"/>
          <w:color w:val="000000"/>
          <w:spacing w:val="7"/>
          <w:sz w:val="30"/>
          <w:szCs w:val="30"/>
          <w:lang w:eastAsia="zh-CN"/>
        </w:rPr>
      </w:pPr>
      <w:r>
        <w:rPr>
          <w:rFonts w:ascii="仿宋" w:eastAsia="仿宋" w:hAnsi="仿宋" w:cs="仿宋" w:hint="eastAsia"/>
          <w:b/>
          <w:bCs/>
          <w:color w:val="000000"/>
          <w:spacing w:val="7"/>
          <w:sz w:val="30"/>
          <w:szCs w:val="30"/>
          <w:lang w:eastAsia="zh-CN"/>
        </w:rPr>
        <w:t>身心素质</w:t>
      </w:r>
      <w:r>
        <w:rPr>
          <w:rFonts w:ascii="仿宋" w:eastAsia="仿宋" w:hAnsi="仿宋" w:cs="仿宋" w:hint="eastAsia"/>
          <w:color w:val="000000"/>
          <w:spacing w:val="7"/>
          <w:sz w:val="30"/>
          <w:szCs w:val="30"/>
          <w:lang w:eastAsia="zh-CN"/>
        </w:rPr>
        <w:t xml:space="preserve"> 运动可以提高内啡肽的释放，改善患者情绪和心态，从而有利于患者的功能恢复。治疗师也可以通过运动来提升自身的身心素质。</w:t>
      </w:r>
    </w:p>
    <w:p w:rsidR="00BF1CE9" w:rsidRDefault="00BF1CE9">
      <w:pPr>
        <w:jc w:val="both"/>
        <w:rPr>
          <w:rFonts w:ascii="仿宋" w:eastAsia="仿宋" w:hAnsi="仿宋" w:cs="仿宋"/>
          <w:color w:val="000000"/>
          <w:spacing w:val="7"/>
          <w:sz w:val="30"/>
          <w:szCs w:val="30"/>
          <w:lang w:eastAsia="zh-CN"/>
        </w:rPr>
      </w:pPr>
    </w:p>
    <w:p w:rsidR="00BF1CE9" w:rsidRDefault="00147E52">
      <w:pPr>
        <w:ind w:firstLineChars="200" w:firstLine="616"/>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（二）课程思政教学实践</w:t>
      </w:r>
    </w:p>
    <w:p w:rsidR="00BF1CE9" w:rsidRDefault="00147E52">
      <w:pPr>
        <w:ind w:firstLineChars="200" w:firstLine="616"/>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【教学方式与方法】</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讲授：讲授运动疗法的治疗作用，引导学生学习。</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lastRenderedPageBreak/>
        <w:t>讨论：讨论运动疗法的治疗作用的启发</w:t>
      </w:r>
    </w:p>
    <w:p w:rsidR="00BF1CE9" w:rsidRDefault="00147E52">
      <w:pPr>
        <w:ind w:firstLineChars="200" w:firstLine="616"/>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【课程思政教学实例】</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（1）案例资料：</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121212"/>
          <w:sz w:val="30"/>
          <w:szCs w:val="30"/>
          <w:shd w:val="clear" w:color="auto" w:fill="FFFFFF"/>
        </w:rPr>
        <w:t>Mr. Case Study-PH ，43岁，男性，有高血压和肥胖病史。在收到医生的建议，开始一个锻炼计划，Mr. Case Study-PH去健身房咨询了一下。</w:t>
      </w:r>
      <w:r>
        <w:rPr>
          <w:rFonts w:ascii="仿宋" w:eastAsia="仿宋" w:hAnsi="仿宋" w:cs="仿宋" w:hint="eastAsia"/>
          <w:color w:val="121212"/>
          <w:sz w:val="30"/>
          <w:szCs w:val="30"/>
          <w:shd w:val="clear" w:color="auto" w:fill="FFFFFF"/>
          <w:lang w:eastAsia="zh-CN"/>
        </w:rPr>
        <w:t>Mr. Case Study-PH表示，他对加大活动量感到紧张，因为他过去曾试图提高自己的运动水平，但很难维持下去。他说，他很有动力去减肥，但锻炼是不舒服的，有时是痛苦的，他担心在健身房被别人指手画脚的。Mr. Case Study-PH表示，他会久坐不动，如果他不能遵循医生的建议，非常担心自己现在和未来的健康状况，努力寻找离开床的动力。Mr. Case Study-PH目前没有服用任何精神药物，但在过去曾考虑寻求心理健康咨询。</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（2）案例的思政元素</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①职业认同感</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②身心素质</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rsidR="00BF1CE9" w:rsidRDefault="00147E52">
      <w:pPr>
        <w:ind w:firstLineChars="200" w:firstLine="600"/>
        <w:rPr>
          <w:rFonts w:ascii="仿宋" w:eastAsia="仿宋" w:hAnsi="仿宋" w:cs="仿宋"/>
          <w:sz w:val="30"/>
          <w:szCs w:val="30"/>
          <w:lang w:eastAsia="zh-CN"/>
        </w:rPr>
      </w:pPr>
      <w:r>
        <w:rPr>
          <w:rFonts w:ascii="仿宋" w:eastAsia="仿宋" w:hAnsi="仿宋" w:cs="仿宋" w:hint="eastAsia"/>
          <w:color w:val="000000"/>
          <w:sz w:val="30"/>
          <w:szCs w:val="30"/>
          <w:lang w:eastAsia="zh-CN" w:bidi="ar"/>
        </w:rPr>
        <w:t xml:space="preserve">翻转课堂：利用学习通课程资源、慕课资源支撑学生提前预习，学习课程内容； </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讲授：讲授运动疗法的治疗作用，引导学生学习。</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讨论：讨论运动疗法的治疗作用的启发</w:t>
      </w:r>
    </w:p>
    <w:p w:rsidR="00BF1CE9" w:rsidRDefault="00147E52">
      <w:pPr>
        <w:ind w:firstLineChars="200" w:firstLine="600"/>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学习测评：云班课课堂练习题检验学生对当堂课程内容的掌握。</w:t>
      </w:r>
    </w:p>
    <w:p w:rsidR="00BF1CE9" w:rsidRDefault="00BF1CE9">
      <w:pPr>
        <w:ind w:firstLineChars="200" w:firstLine="600"/>
        <w:rPr>
          <w:rFonts w:ascii="仿宋" w:eastAsia="仿宋" w:hAnsi="仿宋" w:cs="仿宋"/>
          <w:color w:val="000000"/>
          <w:sz w:val="30"/>
          <w:szCs w:val="30"/>
          <w:lang w:eastAsia="zh-CN" w:bidi="ar"/>
        </w:rPr>
      </w:pPr>
    </w:p>
    <w:p w:rsidR="00BF1CE9" w:rsidRDefault="00147E52" w:rsidP="00914594">
      <w:pPr>
        <w:pStyle w:val="1"/>
        <w:ind w:firstLine="602"/>
        <w:rPr>
          <w:lang w:eastAsia="zh-CN"/>
        </w:rPr>
      </w:pPr>
      <w:r>
        <w:rPr>
          <w:rFonts w:hint="eastAsia"/>
          <w:lang w:eastAsia="zh-CN"/>
        </w:rPr>
        <w:t>项目二</w:t>
      </w:r>
      <w:r>
        <w:rPr>
          <w:rFonts w:hint="eastAsia"/>
          <w:lang w:eastAsia="zh-CN"/>
        </w:rPr>
        <w:t xml:space="preserve"> </w:t>
      </w:r>
      <w:r>
        <w:rPr>
          <w:rFonts w:hint="eastAsia"/>
          <w:lang w:eastAsia="zh-CN"/>
        </w:rPr>
        <w:t>关节活动技术</w:t>
      </w:r>
    </w:p>
    <w:p w:rsidR="00914594" w:rsidRPr="00914594" w:rsidRDefault="00914594" w:rsidP="00914594">
      <w:pPr>
        <w:rPr>
          <w:lang w:eastAsia="zh-CN"/>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（一）课程思政具体目标</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人文关怀 患者出现关节挛缩等关节活动受限的伤病时，如骨折复位固定后、关节脱位复位后、患者不能主动活动的肢体等，要多给予患者人文关怀。</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医者仁心，培养职业道德 在康复治疗的教学过程中，要告诉学生在询问有关病人的身体情况的时候，要带有认真的态度，还要仔细观察、耐心倾听和解答，并在适当的时候表达自己对病人的理解和同情心，</w:t>
      </w:r>
    </w:p>
    <w:p w:rsidR="00BF1CE9" w:rsidRDefault="00BF1CE9">
      <w:pPr>
        <w:jc w:val="both"/>
        <w:rPr>
          <w:rFonts w:ascii="仿宋" w:eastAsia="仿宋" w:hAnsi="仿宋" w:cs="仿宋"/>
          <w:color w:val="000000"/>
          <w:spacing w:val="7"/>
          <w:sz w:val="30"/>
          <w:szCs w:val="30"/>
          <w:lang w:eastAsia="zh-CN"/>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（二）课程思政教学实践</w:t>
      </w:r>
    </w:p>
    <w:p w:rsidR="00BF1CE9" w:rsidRDefault="00147E52">
      <w:pPr>
        <w:ind w:firstLineChars="200" w:firstLine="616"/>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lastRenderedPageBreak/>
        <w:t>【教学方式与方法】</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（1）启发式讲授：学生线上学习相应学习通的基础专业知识点，线下进行实操，教师现场指导。</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（2）现场教学：讲授关节活动技术的操作方法，通过观看视频学习关节活动技术。</w:t>
      </w:r>
    </w:p>
    <w:p w:rsidR="00BF1CE9" w:rsidRDefault="00147E52">
      <w:pPr>
        <w:rPr>
          <w:rFonts w:ascii="仿宋" w:eastAsia="仿宋" w:hAnsi="仿宋" w:cs="仿宋"/>
          <w:sz w:val="30"/>
          <w:szCs w:val="30"/>
          <w:lang w:eastAsia="zh-CN"/>
        </w:rPr>
      </w:pPr>
      <w:r>
        <w:rPr>
          <w:rFonts w:ascii="仿宋" w:eastAsia="仿宋" w:hAnsi="仿宋" w:cs="仿宋" w:hint="eastAsia"/>
          <w:color w:val="000000"/>
          <w:sz w:val="30"/>
          <w:szCs w:val="30"/>
          <w:lang w:eastAsia="zh-CN" w:bidi="ar"/>
        </w:rPr>
        <w:t xml:space="preserve">（3）课堂展示与讨论：学生模拟关节活动技术的方法，引导学生透过现象看本质，培养学生努力探索钻研的科学精神。 </w:t>
      </w:r>
    </w:p>
    <w:p w:rsidR="00BF1CE9" w:rsidRDefault="00BF1CE9">
      <w:pPr>
        <w:jc w:val="both"/>
        <w:rPr>
          <w:rFonts w:ascii="仿宋" w:eastAsia="仿宋" w:hAnsi="仿宋" w:cs="仿宋"/>
          <w:color w:val="000000"/>
          <w:spacing w:val="7"/>
          <w:sz w:val="30"/>
          <w:szCs w:val="30"/>
          <w:lang w:eastAsia="zh-CN"/>
        </w:rPr>
      </w:pPr>
    </w:p>
    <w:p w:rsidR="00BF1CE9" w:rsidRDefault="00147E52">
      <w:pPr>
        <w:ind w:firstLineChars="200" w:firstLine="616"/>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【课程思政教学实例】</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（1）案例资料：</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sz w:val="30"/>
          <w:szCs w:val="30"/>
          <w:lang w:eastAsia="zh-CN"/>
        </w:rPr>
        <w:t>案例分析：患者范某，男，76岁，因突然神志不清入院，清醒后出现右侧肢体偏瘫，不能进行自主运动。诊断为脑出血。</w:t>
      </w:r>
      <w:r>
        <w:rPr>
          <w:rFonts w:ascii="仿宋" w:eastAsia="仿宋" w:hAnsi="仿宋" w:cs="仿宋" w:hint="eastAsia"/>
          <w:sz w:val="30"/>
          <w:szCs w:val="30"/>
          <w:lang w:eastAsia="zh-CN"/>
        </w:rPr>
        <w:br/>
        <w:t>检查：侧肢体肌肉松驰，肌张力低下，生命体征稳定之后，为了预防制动带来的并发症，可以进行哪些关节活动训练?</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（2）案例的思政元素</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①人文关怀</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②医者仁心</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rsidR="00BF1CE9" w:rsidRDefault="00147E52">
      <w:pPr>
        <w:ind w:firstLineChars="200" w:firstLine="600"/>
        <w:rPr>
          <w:rFonts w:ascii="仿宋" w:eastAsia="仿宋" w:hAnsi="仿宋" w:cs="仿宋"/>
          <w:sz w:val="30"/>
          <w:szCs w:val="30"/>
          <w:lang w:eastAsia="zh-CN"/>
        </w:rPr>
      </w:pPr>
      <w:r>
        <w:rPr>
          <w:rFonts w:ascii="仿宋" w:eastAsia="仿宋" w:hAnsi="仿宋" w:cs="仿宋" w:hint="eastAsia"/>
          <w:color w:val="000000"/>
          <w:sz w:val="30"/>
          <w:szCs w:val="30"/>
          <w:lang w:eastAsia="zh-CN" w:bidi="ar"/>
        </w:rPr>
        <w:t>翻转课堂：利用学习通课程资源、慕课资源支撑学生提前预习，学习课程内容； 课堂师生互动提升了课堂效率。</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讲授：讲授关节活动的操作方法，引导学生学习。</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课堂演示：学生演示关节活动的操作方法。</w:t>
      </w:r>
    </w:p>
    <w:p w:rsidR="00BF1CE9" w:rsidRDefault="00BF1CE9">
      <w:pPr>
        <w:ind w:firstLineChars="200" w:firstLine="614"/>
        <w:jc w:val="both"/>
        <w:rPr>
          <w:rFonts w:ascii="仿宋" w:eastAsia="仿宋" w:hAnsi="仿宋" w:cs="仿宋"/>
          <w:color w:val="000000"/>
          <w:spacing w:val="7"/>
          <w:sz w:val="30"/>
          <w:szCs w:val="30"/>
          <w:lang w:eastAsia="zh-CN"/>
        </w:rPr>
      </w:pPr>
    </w:p>
    <w:p w:rsidR="00BF1CE9" w:rsidRDefault="00147E52" w:rsidP="00914594">
      <w:pPr>
        <w:pStyle w:val="1"/>
        <w:ind w:firstLine="602"/>
        <w:rPr>
          <w:lang w:eastAsia="zh-CN"/>
        </w:rPr>
      </w:pPr>
      <w:r>
        <w:rPr>
          <w:rFonts w:hint="eastAsia"/>
          <w:lang w:eastAsia="zh-CN"/>
        </w:rPr>
        <w:t>项目三</w:t>
      </w:r>
      <w:r>
        <w:rPr>
          <w:rFonts w:hint="eastAsia"/>
          <w:lang w:eastAsia="zh-CN"/>
        </w:rPr>
        <w:t xml:space="preserve"> </w:t>
      </w:r>
      <w:r>
        <w:rPr>
          <w:rFonts w:hint="eastAsia"/>
          <w:lang w:eastAsia="zh-CN"/>
        </w:rPr>
        <w:t>呼吸功能训练</w:t>
      </w:r>
    </w:p>
    <w:p w:rsidR="00914594" w:rsidRPr="00914594" w:rsidRDefault="00914594" w:rsidP="00914594">
      <w:pPr>
        <w:rPr>
          <w:lang w:eastAsia="zh-CN"/>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（一）课程思政具体目标</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职业认同感 在课堂上，先播放康复治疗医生为肺炎患者制定呼吸疗法方案以及呼吸训练过程的影像视频，让学生们直观了解呼吸训练计划以及呼吸训练过程，让他们知道每一次呼吸，都能给病人带来更大的生存机会。有时候，就像是呼吸这样的小事，对病人来说都弥足珍贵，这样可以让学生们对自己的专业价值和身份产生认同感。</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关爱病人，尊重病人 采用案例教学，结合真实治疗环境和标准化病人，以真实案例为基础进行教学。在实施的过程中，应加强对患者的指导，在实施的过程中，应加强对患者的指导，</w:t>
      </w:r>
      <w:r>
        <w:rPr>
          <w:rFonts w:ascii="仿宋" w:eastAsia="仿宋" w:hAnsi="仿宋" w:cs="仿宋" w:hint="eastAsia"/>
          <w:color w:val="000000"/>
          <w:spacing w:val="7"/>
          <w:sz w:val="30"/>
          <w:szCs w:val="30"/>
          <w:lang w:eastAsia="zh-CN"/>
        </w:rPr>
        <w:lastRenderedPageBreak/>
        <w:t>提高治疗过程的精确度、规范化，并注重与病人进行沟通，以提供关爱与激励，营造关爱病人、尊重病人的人性化治疗氛围。</w:t>
      </w: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（二）课程思政教学实践</w:t>
      </w: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【教学方式与方法】</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 xml:space="preserve">（1）自主学习：线上学习相应学习通的基础专业知识点，线下查阅文献资料，动手实践，使学生呼吸训练基本技能。 </w:t>
      </w:r>
    </w:p>
    <w:p w:rsidR="00BF1CE9" w:rsidRDefault="00147E52">
      <w:pPr>
        <w:rPr>
          <w:rFonts w:ascii="仿宋" w:eastAsia="仿宋" w:hAnsi="仿宋" w:cs="仿宋"/>
          <w:sz w:val="30"/>
          <w:szCs w:val="30"/>
          <w:lang w:eastAsia="zh-CN"/>
        </w:rPr>
      </w:pPr>
      <w:r>
        <w:rPr>
          <w:rFonts w:ascii="仿宋" w:eastAsia="仿宋" w:hAnsi="仿宋" w:cs="仿宋" w:hint="eastAsia"/>
          <w:color w:val="000000"/>
          <w:sz w:val="30"/>
          <w:szCs w:val="30"/>
          <w:lang w:eastAsia="zh-CN" w:bidi="ar"/>
        </w:rPr>
        <w:t xml:space="preserve">（2）课堂讲授：通过案例讲解，让学生深入掌握呼吸训练。 </w:t>
      </w:r>
    </w:p>
    <w:p w:rsidR="00BF1CE9" w:rsidRDefault="00147E52">
      <w:pPr>
        <w:rPr>
          <w:rFonts w:ascii="仿宋" w:eastAsia="仿宋" w:hAnsi="仿宋" w:cs="仿宋"/>
          <w:sz w:val="30"/>
          <w:szCs w:val="30"/>
          <w:lang w:eastAsia="zh-CN"/>
        </w:rPr>
      </w:pPr>
      <w:r>
        <w:rPr>
          <w:rFonts w:ascii="仿宋" w:eastAsia="仿宋" w:hAnsi="仿宋" w:cs="仿宋" w:hint="eastAsia"/>
          <w:color w:val="000000"/>
          <w:sz w:val="30"/>
          <w:szCs w:val="30"/>
          <w:lang w:eastAsia="zh-CN" w:bidi="ar"/>
        </w:rPr>
        <w:t>（3）课堂讨论：讨论呼吸功能训练技术的具体操作。</w:t>
      </w:r>
    </w:p>
    <w:p w:rsidR="00BF1CE9" w:rsidRDefault="00BF1CE9">
      <w:pPr>
        <w:rPr>
          <w:rFonts w:ascii="仿宋" w:eastAsia="仿宋" w:hAnsi="仿宋" w:cs="仿宋"/>
          <w:color w:val="000000"/>
          <w:sz w:val="30"/>
          <w:szCs w:val="30"/>
          <w:lang w:eastAsia="zh-CN" w:bidi="ar"/>
        </w:rPr>
      </w:pPr>
    </w:p>
    <w:p w:rsidR="00BF1CE9" w:rsidRDefault="00BF1CE9">
      <w:pPr>
        <w:ind w:firstLineChars="200" w:firstLine="614"/>
        <w:jc w:val="both"/>
        <w:rPr>
          <w:rFonts w:ascii="仿宋" w:eastAsia="仿宋" w:hAnsi="仿宋" w:cs="仿宋"/>
          <w:color w:val="000000"/>
          <w:spacing w:val="7"/>
          <w:sz w:val="30"/>
          <w:szCs w:val="30"/>
          <w:lang w:eastAsia="zh-CN"/>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【课程思政教学实例】</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（1）案例资料：</w:t>
      </w:r>
    </w:p>
    <w:p w:rsidR="00BF1CE9" w:rsidRDefault="00147E52">
      <w:pPr>
        <w:ind w:firstLineChars="200" w:firstLine="600"/>
        <w:jc w:val="both"/>
        <w:rPr>
          <w:rFonts w:ascii="仿宋" w:eastAsia="仿宋" w:hAnsi="仿宋" w:cs="仿宋"/>
          <w:color w:val="000000"/>
          <w:spacing w:val="7"/>
          <w:sz w:val="30"/>
          <w:szCs w:val="30"/>
          <w:lang w:eastAsia="zh-CN"/>
        </w:rPr>
      </w:pPr>
      <w:r>
        <w:rPr>
          <w:rFonts w:ascii="仿宋" w:eastAsia="仿宋" w:hAnsi="仿宋" w:cs="仿宋" w:hint="eastAsia"/>
          <w:color w:val="121212"/>
          <w:sz w:val="30"/>
          <w:szCs w:val="30"/>
          <w:shd w:val="clear" w:color="auto" w:fill="FFFFFF"/>
          <w:lang w:eastAsia="zh-CN"/>
        </w:rPr>
        <w:t>案例研究概述了一位患有慢性阻塞性肺病的老年妇女，她参加了一项为期12周的锻炼计划，作为当地医院门诊肺康复（PR）计划的一部分，该计划包括在家中进行无监督锻炼。本案例研究为设计渐进式有氧训练和阻力训练计划提供了指导，其主要目标是充分优化运动能力，参与日常生活活动（ADL），坚持长期的健身训练和体育活动，对COPD稳定的个体进行最大限度的控制和适应疾病症状。</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（2）案例的思政元素</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①职业认同感</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②关爱病人，尊重病人</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rsidR="00BF1CE9" w:rsidRDefault="00147E52">
      <w:pPr>
        <w:ind w:firstLineChars="200" w:firstLine="600"/>
        <w:rPr>
          <w:rFonts w:ascii="仿宋" w:eastAsia="仿宋" w:hAnsi="仿宋" w:cs="仿宋"/>
          <w:sz w:val="30"/>
          <w:szCs w:val="30"/>
          <w:lang w:eastAsia="zh-CN"/>
        </w:rPr>
      </w:pPr>
      <w:r>
        <w:rPr>
          <w:rFonts w:ascii="仿宋" w:eastAsia="仿宋" w:hAnsi="仿宋" w:cs="仿宋" w:hint="eastAsia"/>
          <w:color w:val="000000"/>
          <w:sz w:val="30"/>
          <w:szCs w:val="30"/>
          <w:lang w:eastAsia="zh-CN" w:bidi="ar"/>
        </w:rPr>
        <w:t>翻转课堂：利用学习通课程资源、慕课资源支撑学生提前预习，学习课程内容； 课堂师生互动提升了课堂效率。</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讲授：讲授呼吸功能训练技术，引导学生学习。</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讨论：讨论学习完呼吸功能训练技术的启发</w:t>
      </w:r>
    </w:p>
    <w:p w:rsidR="00BF1CE9" w:rsidRDefault="00BF1CE9" w:rsidP="00914594">
      <w:pPr>
        <w:jc w:val="both"/>
        <w:rPr>
          <w:rFonts w:ascii="仿宋" w:eastAsia="仿宋" w:hAnsi="仿宋" w:cs="仿宋"/>
          <w:color w:val="000000"/>
          <w:spacing w:val="7"/>
          <w:sz w:val="30"/>
          <w:szCs w:val="30"/>
          <w:lang w:eastAsia="zh-CN"/>
        </w:rPr>
      </w:pPr>
    </w:p>
    <w:p w:rsidR="00BF1CE9" w:rsidRDefault="00147E52" w:rsidP="00914594">
      <w:pPr>
        <w:pStyle w:val="1"/>
        <w:ind w:firstLine="602"/>
        <w:rPr>
          <w:lang w:eastAsia="zh-CN"/>
        </w:rPr>
      </w:pPr>
      <w:r>
        <w:rPr>
          <w:rFonts w:hint="eastAsia"/>
          <w:lang w:eastAsia="zh-CN"/>
        </w:rPr>
        <w:t>项目四</w:t>
      </w:r>
      <w:r>
        <w:rPr>
          <w:rFonts w:hint="eastAsia"/>
          <w:lang w:eastAsia="zh-CN"/>
        </w:rPr>
        <w:t xml:space="preserve"> </w:t>
      </w:r>
      <w:r>
        <w:rPr>
          <w:rFonts w:hint="eastAsia"/>
          <w:lang w:eastAsia="zh-CN"/>
        </w:rPr>
        <w:t>康复治疗的发展史</w:t>
      </w:r>
    </w:p>
    <w:p w:rsidR="00914594" w:rsidRPr="00914594" w:rsidRDefault="00914594" w:rsidP="00914594">
      <w:pPr>
        <w:rPr>
          <w:lang w:eastAsia="zh-CN"/>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（一）课程思政具体目标</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国家民族团结 康复治疗专业发展的历史可以追溯到第一次世界大战，虽然战争已经过去，但对人类的冲击还很大，战争遗留下很多肢体残疾者和心理残疾者，这些都促进了早期康复治疗专业的发展。在残酷的战争中，同学们体会到了和平是</w:t>
      </w:r>
      <w:r>
        <w:rPr>
          <w:rFonts w:ascii="仿宋" w:eastAsia="仿宋" w:hAnsi="仿宋" w:cs="仿宋" w:hint="eastAsia"/>
          <w:color w:val="000000"/>
          <w:spacing w:val="7"/>
          <w:sz w:val="30"/>
          <w:szCs w:val="30"/>
          <w:lang w:eastAsia="zh-CN"/>
        </w:rPr>
        <w:lastRenderedPageBreak/>
        <w:t>多么不容易。透过这场战役，让同学们体会到国家和民族的团结。</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历史责任感 可以从失败教训、警示事例等方面进行反省和剖析，不断增强学生的责任感。</w:t>
      </w: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（二）课程思政教学实践</w:t>
      </w: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【教学方式与方法】</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（1）自主学习：线上学习相应学习通的基础专业知识点，线下查阅文献资料， 了解康复治疗的发展历史</w:t>
      </w:r>
    </w:p>
    <w:p w:rsidR="00BF1CE9" w:rsidRDefault="00147E52">
      <w:pPr>
        <w:rPr>
          <w:rFonts w:ascii="仿宋" w:eastAsia="仿宋" w:hAnsi="仿宋" w:cs="仿宋"/>
          <w:sz w:val="30"/>
          <w:szCs w:val="30"/>
          <w:lang w:eastAsia="zh-CN"/>
        </w:rPr>
      </w:pPr>
      <w:r>
        <w:rPr>
          <w:rFonts w:ascii="仿宋" w:eastAsia="仿宋" w:hAnsi="仿宋" w:cs="仿宋" w:hint="eastAsia"/>
          <w:color w:val="000000"/>
          <w:sz w:val="30"/>
          <w:szCs w:val="30"/>
          <w:lang w:eastAsia="zh-CN" w:bidi="ar"/>
        </w:rPr>
        <w:t>（2）课堂讲授：通过历史资料，使学生了解康复治疗的发展史。</w:t>
      </w:r>
    </w:p>
    <w:p w:rsidR="00BF1CE9" w:rsidRDefault="00BF1CE9">
      <w:pPr>
        <w:rPr>
          <w:rFonts w:ascii="仿宋" w:eastAsia="仿宋" w:hAnsi="仿宋" w:cs="仿宋"/>
          <w:color w:val="000000"/>
          <w:sz w:val="30"/>
          <w:szCs w:val="30"/>
          <w:lang w:eastAsia="zh-CN" w:bidi="ar"/>
        </w:rPr>
      </w:pP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w:t>
      </w:r>
      <w:r>
        <w:rPr>
          <w:rFonts w:ascii="仿宋" w:eastAsia="仿宋" w:hAnsi="仿宋" w:cs="仿宋" w:hint="eastAsia"/>
          <w:b/>
          <w:bCs/>
          <w:color w:val="000000"/>
          <w:spacing w:val="7"/>
          <w:sz w:val="30"/>
          <w:szCs w:val="30"/>
          <w:lang w:eastAsia="zh-CN"/>
        </w:rPr>
        <w:t>课程思政教学实例】</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（1）案例资料：</w:t>
      </w:r>
    </w:p>
    <w:p w:rsidR="00BF1CE9" w:rsidRDefault="00147E52">
      <w:pPr>
        <w:ind w:firstLineChars="200" w:firstLine="600"/>
        <w:jc w:val="both"/>
        <w:rPr>
          <w:rFonts w:ascii="仿宋" w:eastAsia="仿宋" w:hAnsi="仿宋" w:cs="仿宋"/>
          <w:color w:val="000000"/>
          <w:spacing w:val="7"/>
          <w:sz w:val="30"/>
          <w:szCs w:val="30"/>
          <w:lang w:eastAsia="zh-CN"/>
        </w:rPr>
      </w:pPr>
      <w:r>
        <w:rPr>
          <w:rFonts w:ascii="仿宋" w:eastAsia="仿宋" w:hAnsi="仿宋" w:cs="仿宋" w:hint="eastAsia"/>
          <w:sz w:val="30"/>
          <w:szCs w:val="30"/>
          <w:lang w:eastAsia="zh-CN"/>
        </w:rPr>
        <w:t>第一次世界大战后，战伤及小儿麻痹流行使残疾人增多，刺激了物理学的迅速发展如电诊断、电疗，不仅用于治疗，还用于诊断及预防残疾，发展成为物理医学。1920年成立了物理治疗师协会，美国政府制定了法律，保障给身体残疾者发放辅助用具安排职业，1923年创立了美国物理医学与康复协会，英国与加拿大此间也成立了训练机构，对伤病员进行各种训练，以便战后能重返工作岗位。一些功能评定方法(如徒手肌力测定方法)和许多康复手段(如作为肌力增强治疗的温热疗法改善麻痹肌功能的支具疗法等)都在此期间出现。但这一时期的康复医学尚未形成一个完整的独立的专科。在第二次世界大战期间伤员较多,为使伤员尽快返回前线，康复医学之父,兰国的Howard A.Rusk等在物理医学的基础 上采用多学科综合应用摩复治疗,如物理治疗、 心理治疗、作业治疗、语言治疗、假肢及矫形支具装配等，为大量伤病员进行功能恢复的实践，大大提高康复效果,有力地推动了康复医学的发展。Howard A.Rusk等提出了康复医学的理论、基本原理和方法，极大地推动了现代康复医学概念和技术的发展。关于康复的原则也在此期间阐明，例如对伤病员进行功能训练，阐明治疗和训练的目的不单使伤病员身体功能得以康复，精神也要得到康复。</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（2）案例的思政元素</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①国家民族团结</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②历史责任感</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rsidR="00BF1CE9" w:rsidRDefault="00147E52">
      <w:pPr>
        <w:ind w:firstLineChars="200" w:firstLine="600"/>
        <w:rPr>
          <w:rFonts w:ascii="仿宋" w:eastAsia="仿宋" w:hAnsi="仿宋" w:cs="仿宋"/>
          <w:sz w:val="30"/>
          <w:szCs w:val="30"/>
          <w:lang w:eastAsia="zh-CN"/>
        </w:rPr>
      </w:pPr>
      <w:r>
        <w:rPr>
          <w:rFonts w:ascii="仿宋" w:eastAsia="仿宋" w:hAnsi="仿宋" w:cs="仿宋" w:hint="eastAsia"/>
          <w:color w:val="000000"/>
          <w:sz w:val="30"/>
          <w:szCs w:val="30"/>
          <w:lang w:eastAsia="zh-CN" w:bidi="ar"/>
        </w:rPr>
        <w:lastRenderedPageBreak/>
        <w:t>翻转课堂：利用学习通课程资源、慕课资源支撑学生提前预习，学习课程内容； 课堂师生互动提升了课堂效率。</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讲授：讲授康复治疗发展史，引导学生学习。</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讨论：讨论学习康复治疗发展史的启发。</w:t>
      </w:r>
    </w:p>
    <w:p w:rsidR="00BF1CE9" w:rsidRDefault="00BF1CE9">
      <w:pPr>
        <w:ind w:firstLineChars="200" w:firstLine="614"/>
        <w:jc w:val="both"/>
        <w:rPr>
          <w:rFonts w:ascii="仿宋" w:eastAsia="仿宋" w:hAnsi="仿宋" w:cs="仿宋"/>
          <w:color w:val="000000"/>
          <w:spacing w:val="7"/>
          <w:sz w:val="30"/>
          <w:szCs w:val="30"/>
          <w:lang w:eastAsia="zh-CN"/>
        </w:rPr>
      </w:pPr>
    </w:p>
    <w:p w:rsidR="00BF1CE9" w:rsidRDefault="00147E52" w:rsidP="00914594">
      <w:pPr>
        <w:pStyle w:val="1"/>
        <w:ind w:firstLine="602"/>
        <w:rPr>
          <w:lang w:eastAsia="zh-CN"/>
        </w:rPr>
      </w:pPr>
      <w:r>
        <w:rPr>
          <w:rFonts w:hint="eastAsia"/>
          <w:lang w:eastAsia="zh-CN"/>
        </w:rPr>
        <w:t>项目五</w:t>
      </w:r>
      <w:r>
        <w:rPr>
          <w:rFonts w:hint="eastAsia"/>
          <w:lang w:eastAsia="zh-CN"/>
        </w:rPr>
        <w:t xml:space="preserve"> </w:t>
      </w:r>
      <w:r>
        <w:rPr>
          <w:rFonts w:hint="eastAsia"/>
          <w:lang w:eastAsia="zh-CN"/>
        </w:rPr>
        <w:t>高频电疗法</w:t>
      </w:r>
    </w:p>
    <w:p w:rsidR="00914594" w:rsidRDefault="00914594">
      <w:pPr>
        <w:ind w:firstLineChars="200" w:firstLine="616"/>
        <w:jc w:val="both"/>
        <w:rPr>
          <w:rFonts w:ascii="仿宋" w:eastAsia="仿宋" w:hAnsi="仿宋" w:cs="仿宋"/>
          <w:b/>
          <w:bCs/>
          <w:color w:val="000000"/>
          <w:spacing w:val="7"/>
          <w:sz w:val="30"/>
          <w:szCs w:val="30"/>
          <w:lang w:eastAsia="zh-CN"/>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（一）课程思政具体目标</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严谨、认真的高度责任感 在进行物理因子治疗技术中，会使用到高频电疗法，提醒学生使用设备时要高标准要求，并要时刻保持严谨、认真的高度责任感。</w:t>
      </w: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（二）课程思政教学实践</w:t>
      </w: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【教学方式与方法】</w:t>
      </w:r>
    </w:p>
    <w:p w:rsidR="00BF1CE9" w:rsidRDefault="00147E52">
      <w:pPr>
        <w:numPr>
          <w:ilvl w:val="0"/>
          <w:numId w:val="3"/>
        </w:num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课堂讲授：通过讲解，使学生了解高频治疗仪的临床应用。</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（2）课堂展示与讨论：学生展示自己了解到的高频治疗仪，小组与教师进行 内容讨论。</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b/>
          <w:bCs/>
          <w:color w:val="000000"/>
          <w:spacing w:val="7"/>
          <w:sz w:val="30"/>
          <w:szCs w:val="30"/>
          <w:lang w:eastAsia="zh-CN"/>
        </w:rPr>
        <w:t>【课程思政教学实例</w:t>
      </w:r>
      <w:r>
        <w:rPr>
          <w:rFonts w:ascii="仿宋" w:eastAsia="仿宋" w:hAnsi="仿宋" w:cs="仿宋" w:hint="eastAsia"/>
          <w:color w:val="000000"/>
          <w:spacing w:val="7"/>
          <w:sz w:val="30"/>
          <w:szCs w:val="30"/>
          <w:lang w:eastAsia="zh-CN"/>
        </w:rPr>
        <w:t>】</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（1）案例资料：</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教师给学生们分享使用传统常规的超短波治疗良性肿瘤疾病（实际上是禁忌证），最后造成病情加重的医疗案例。</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（2）案例的思政元素</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①严谨、认真的高度负责</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rsidR="00BF1CE9" w:rsidRDefault="00147E52">
      <w:pPr>
        <w:ind w:firstLineChars="300" w:firstLine="900"/>
        <w:rPr>
          <w:rFonts w:ascii="仿宋" w:eastAsia="仿宋" w:hAnsi="仿宋" w:cs="仿宋"/>
          <w:sz w:val="30"/>
          <w:szCs w:val="30"/>
          <w:lang w:eastAsia="zh-CN"/>
        </w:rPr>
      </w:pPr>
      <w:r>
        <w:rPr>
          <w:rFonts w:ascii="仿宋" w:eastAsia="仿宋" w:hAnsi="仿宋" w:cs="仿宋" w:hint="eastAsia"/>
          <w:color w:val="000000"/>
          <w:sz w:val="30"/>
          <w:szCs w:val="30"/>
          <w:lang w:eastAsia="zh-CN" w:bidi="ar"/>
        </w:rPr>
        <w:t>自主学习：线上学习相应 MOOC 中的高频治疗仪知识点，线下翻阅课本了解治疗仪的临床应用</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讲授：讲授高频电疗法的定义、物理特性，治疗作用、治疗技术及临床应用，引导学生学习。</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讨论：讨论学习高频治疗仪临床应用的启发。</w:t>
      </w:r>
    </w:p>
    <w:p w:rsidR="00BF1CE9" w:rsidRDefault="00BF1CE9" w:rsidP="00914594">
      <w:pPr>
        <w:jc w:val="both"/>
        <w:rPr>
          <w:rFonts w:ascii="仿宋" w:eastAsia="仿宋" w:hAnsi="仿宋" w:cs="仿宋"/>
          <w:color w:val="000000"/>
          <w:spacing w:val="7"/>
          <w:sz w:val="30"/>
          <w:szCs w:val="30"/>
          <w:lang w:eastAsia="zh-CN"/>
        </w:rPr>
      </w:pPr>
    </w:p>
    <w:p w:rsidR="00BF1CE9" w:rsidRDefault="00147E52" w:rsidP="00914594">
      <w:pPr>
        <w:pStyle w:val="1"/>
        <w:ind w:firstLine="602"/>
        <w:rPr>
          <w:lang w:eastAsia="zh-CN"/>
        </w:rPr>
      </w:pPr>
      <w:r>
        <w:rPr>
          <w:rFonts w:hint="eastAsia"/>
          <w:lang w:eastAsia="zh-CN"/>
        </w:rPr>
        <w:t>项目六</w:t>
      </w:r>
      <w:r>
        <w:rPr>
          <w:rFonts w:hint="eastAsia"/>
          <w:lang w:eastAsia="zh-CN"/>
        </w:rPr>
        <w:t xml:space="preserve"> </w:t>
      </w:r>
      <w:r>
        <w:rPr>
          <w:rFonts w:hint="eastAsia"/>
          <w:lang w:eastAsia="zh-CN"/>
        </w:rPr>
        <w:t>肌力训练的基本原则及临床应用</w:t>
      </w:r>
    </w:p>
    <w:p w:rsidR="00914594" w:rsidRPr="00914594" w:rsidRDefault="00914594" w:rsidP="00914594">
      <w:pPr>
        <w:rPr>
          <w:lang w:eastAsia="zh-CN"/>
        </w:rPr>
      </w:pP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w:t>
      </w:r>
      <w:r>
        <w:rPr>
          <w:rFonts w:ascii="仿宋" w:eastAsia="仿宋" w:hAnsi="仿宋" w:cs="仿宋" w:hint="eastAsia"/>
          <w:b/>
          <w:bCs/>
          <w:color w:val="000000"/>
          <w:spacing w:val="7"/>
          <w:sz w:val="30"/>
          <w:szCs w:val="30"/>
          <w:lang w:eastAsia="zh-CN"/>
        </w:rPr>
        <w:t>一）课程思政具体目标</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生命至上 培养职业精神</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在康复治疗的教学过程中，要让学生了解到，当病人有多种不同的不适症状时，必须要优先考虑最有可能危及生命的问题，并及时采取相应的救护措施，以保证病人的生命安全不受</w:t>
      </w:r>
      <w:r>
        <w:rPr>
          <w:rFonts w:ascii="仿宋" w:eastAsia="仿宋" w:hAnsi="仿宋" w:cs="仿宋" w:hint="eastAsia"/>
          <w:color w:val="000000"/>
          <w:spacing w:val="7"/>
          <w:sz w:val="30"/>
          <w:szCs w:val="30"/>
          <w:lang w:eastAsia="zh-CN"/>
        </w:rPr>
        <w:lastRenderedPageBreak/>
        <w:t>威胁。为此，要反复强调“生命”的重要性，还要强调学生应该时刻铭记“救死扶伤”“生命至上”的职业精神。在一般康复治疗的教学过程中，要让学生明白病人的事情都应该时刻监测，避免误了最佳的救治时间。</w:t>
      </w:r>
    </w:p>
    <w:p w:rsidR="00BF1CE9" w:rsidRDefault="00147E52">
      <w:pPr>
        <w:ind w:firstLineChars="200" w:firstLine="616"/>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（二）课程思政教学实践</w:t>
      </w:r>
    </w:p>
    <w:p w:rsidR="00BF1CE9" w:rsidRDefault="00147E52">
      <w:pPr>
        <w:ind w:firstLineChars="200" w:firstLine="616"/>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【教学方式与方法】</w:t>
      </w:r>
    </w:p>
    <w:p w:rsidR="00BF1CE9" w:rsidRDefault="00147E52">
      <w:pPr>
        <w:rPr>
          <w:rFonts w:ascii="仿宋" w:eastAsia="仿宋" w:hAnsi="仿宋" w:cs="仿宋"/>
          <w:sz w:val="30"/>
          <w:szCs w:val="30"/>
          <w:lang w:eastAsia="zh-CN"/>
        </w:rPr>
      </w:pPr>
      <w:r>
        <w:rPr>
          <w:rFonts w:ascii="仿宋" w:eastAsia="仿宋" w:hAnsi="仿宋" w:cs="仿宋" w:hint="eastAsia"/>
          <w:color w:val="000000"/>
          <w:spacing w:val="7"/>
          <w:sz w:val="30"/>
          <w:szCs w:val="30"/>
          <w:lang w:eastAsia="zh-CN"/>
        </w:rPr>
        <w:t>（1）自主学习：</w:t>
      </w:r>
      <w:r>
        <w:rPr>
          <w:rFonts w:ascii="仿宋" w:eastAsia="仿宋" w:hAnsi="仿宋" w:cs="仿宋" w:hint="eastAsia"/>
          <w:color w:val="000000"/>
          <w:sz w:val="30"/>
          <w:szCs w:val="30"/>
          <w:lang w:eastAsia="zh-CN" w:bidi="ar"/>
        </w:rPr>
        <w:t>线上学习相应 MOOC 中的肌力训练操作方法的原则，线下查阅资料了解肌力训练的原则及临床应用</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课堂讲授：通过讲解，使学生掌握肌力训练的原则及临床应用</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（2）课堂演示与讨论：学生展示肌力训练的方法，小组与教师进行内容讨论。</w:t>
      </w:r>
    </w:p>
    <w:p w:rsidR="00BF1CE9" w:rsidRDefault="00BF1CE9">
      <w:pPr>
        <w:rPr>
          <w:rFonts w:ascii="仿宋" w:eastAsia="仿宋" w:hAnsi="仿宋" w:cs="仿宋"/>
          <w:color w:val="000000"/>
          <w:sz w:val="30"/>
          <w:szCs w:val="30"/>
          <w:lang w:eastAsia="zh-CN" w:bidi="ar"/>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【课程思政教学实例】</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（1）案例资料：</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每次肌力训练应引起一定的肌肉疲劳，按照超负荷原则，实现超量恢复，但要密切观察，避免过度疲劳的出现。训练量以训练后第二天不感到疲劳和疼痛为宜。根据患者全身状况、局部状况选择训练方法。注意心血管反应，抗阻训练会引起血压高。抗阻训练时必须避免屏气，让患者保持节奏呼吸，完成动作时协助患者呼吸，训练时要求患者数数、说话。要特别注意患者的反应，出现危险情况，要及时处理。</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（2）案例的思政元素</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①生命至上 培养职业精神</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rsidR="00BF1CE9" w:rsidRDefault="00147E52">
      <w:pPr>
        <w:ind w:firstLineChars="300" w:firstLine="900"/>
        <w:rPr>
          <w:rFonts w:ascii="仿宋" w:eastAsia="仿宋" w:hAnsi="仿宋" w:cs="仿宋"/>
          <w:sz w:val="30"/>
          <w:szCs w:val="30"/>
          <w:lang w:eastAsia="zh-CN"/>
        </w:rPr>
      </w:pPr>
      <w:r>
        <w:rPr>
          <w:rFonts w:ascii="仿宋" w:eastAsia="仿宋" w:hAnsi="仿宋" w:cs="仿宋" w:hint="eastAsia"/>
          <w:color w:val="000000"/>
          <w:sz w:val="30"/>
          <w:szCs w:val="30"/>
          <w:lang w:eastAsia="zh-CN" w:bidi="ar"/>
        </w:rPr>
        <w:t>自主学习：线上学习相应 MOOC 中的肌力训练的知识点，线下翻阅课本了解肌力训练的注意事项。</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讲授：讲授肌力训练的训练原则及临床应用，重点讲授肌力训练的方法及注意事项。</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讨论：讨论学习高频治疗仪临床应用的启发。</w:t>
      </w:r>
    </w:p>
    <w:p w:rsidR="00BF1CE9" w:rsidRDefault="00BF1CE9">
      <w:pPr>
        <w:ind w:firstLineChars="200" w:firstLine="614"/>
        <w:jc w:val="both"/>
        <w:rPr>
          <w:rFonts w:ascii="仿宋" w:eastAsia="仿宋" w:hAnsi="仿宋" w:cs="仿宋"/>
          <w:color w:val="000000"/>
          <w:spacing w:val="7"/>
          <w:sz w:val="30"/>
          <w:szCs w:val="30"/>
          <w:lang w:eastAsia="zh-CN"/>
        </w:rPr>
      </w:pPr>
    </w:p>
    <w:p w:rsidR="00BF1CE9" w:rsidRDefault="00147E52" w:rsidP="00914594">
      <w:pPr>
        <w:pStyle w:val="1"/>
        <w:ind w:firstLine="602"/>
        <w:rPr>
          <w:lang w:eastAsia="zh-CN"/>
        </w:rPr>
      </w:pPr>
      <w:r>
        <w:rPr>
          <w:rFonts w:hint="eastAsia"/>
          <w:lang w:eastAsia="zh-CN"/>
        </w:rPr>
        <w:t>项目</w:t>
      </w:r>
      <w:r w:rsidR="00914594">
        <w:rPr>
          <w:rFonts w:hint="eastAsia"/>
          <w:lang w:eastAsia="zh-CN"/>
        </w:rPr>
        <w:t>七</w:t>
      </w:r>
      <w:r>
        <w:rPr>
          <w:rFonts w:hint="eastAsia"/>
          <w:lang w:eastAsia="zh-CN"/>
        </w:rPr>
        <w:t xml:space="preserve"> </w:t>
      </w:r>
      <w:r>
        <w:rPr>
          <w:rFonts w:hint="eastAsia"/>
          <w:lang w:eastAsia="zh-CN"/>
        </w:rPr>
        <w:t>平衡训练技术</w:t>
      </w:r>
    </w:p>
    <w:p w:rsidR="00914594" w:rsidRPr="00914594" w:rsidRDefault="00914594" w:rsidP="00914594">
      <w:pPr>
        <w:rPr>
          <w:lang w:eastAsia="zh-CN"/>
        </w:rPr>
      </w:pPr>
    </w:p>
    <w:p w:rsidR="00BF1CE9" w:rsidRDefault="00147E52">
      <w:pPr>
        <w:numPr>
          <w:ilvl w:val="0"/>
          <w:numId w:val="4"/>
        </w:num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课程思政具体目标</w:t>
      </w:r>
    </w:p>
    <w:p w:rsidR="00BF1CE9" w:rsidRDefault="00147E52">
      <w:pPr>
        <w:rPr>
          <w:rFonts w:ascii="仿宋" w:eastAsia="仿宋" w:hAnsi="仿宋" w:cs="仿宋"/>
          <w:bCs/>
          <w:sz w:val="30"/>
          <w:szCs w:val="30"/>
          <w:lang w:eastAsia="zh-CN"/>
        </w:rPr>
      </w:pPr>
      <w:r>
        <w:rPr>
          <w:rFonts w:ascii="仿宋" w:eastAsia="仿宋" w:hAnsi="仿宋" w:cs="仿宋" w:hint="eastAsia"/>
          <w:color w:val="000000"/>
          <w:spacing w:val="7"/>
          <w:sz w:val="30"/>
          <w:szCs w:val="30"/>
          <w:lang w:eastAsia="zh-CN"/>
        </w:rPr>
        <w:t xml:space="preserve">职业素养 </w:t>
      </w:r>
      <w:r>
        <w:rPr>
          <w:rFonts w:ascii="仿宋" w:eastAsia="仿宋" w:hAnsi="仿宋" w:cs="仿宋" w:hint="eastAsia"/>
          <w:bCs/>
          <w:sz w:val="30"/>
          <w:szCs w:val="30"/>
          <w:lang w:eastAsia="zh-CN"/>
        </w:rPr>
        <w:t>通过训练原则及思政材料引出康复治疗师的职责以及对其素养的更高要求，掌握扎实的康复功底及训练方法。</w:t>
      </w:r>
    </w:p>
    <w:p w:rsidR="00BF1CE9" w:rsidRDefault="00147E52">
      <w:pPr>
        <w:rPr>
          <w:rFonts w:ascii="仿宋" w:eastAsia="仿宋" w:hAnsi="仿宋" w:cs="仿宋"/>
          <w:bCs/>
          <w:sz w:val="30"/>
          <w:szCs w:val="30"/>
          <w:lang w:eastAsia="zh-CN"/>
        </w:rPr>
      </w:pPr>
      <w:r>
        <w:rPr>
          <w:rFonts w:ascii="仿宋" w:eastAsia="仿宋" w:hAnsi="仿宋" w:cs="仿宋" w:hint="eastAsia"/>
          <w:bCs/>
          <w:sz w:val="30"/>
          <w:szCs w:val="30"/>
          <w:lang w:eastAsia="zh-CN"/>
        </w:rPr>
        <w:lastRenderedPageBreak/>
        <w:t>人文素养 强调作为一名医务工作者，不仅要有精湛的医术，也要具备高尚的医德。</w:t>
      </w:r>
      <w:r>
        <w:rPr>
          <w:rFonts w:ascii="仿宋" w:eastAsia="仿宋" w:hAnsi="仿宋" w:cs="仿宋" w:hint="eastAsia"/>
          <w:sz w:val="30"/>
          <w:szCs w:val="30"/>
          <w:lang w:eastAsia="zh-CN"/>
        </w:rPr>
        <w:t>与患者和家属交流语气温和有礼貌，有耐心爱心。</w:t>
      </w:r>
    </w:p>
    <w:p w:rsidR="00BF1CE9" w:rsidRDefault="00BF1CE9">
      <w:pPr>
        <w:rPr>
          <w:rFonts w:ascii="仿宋" w:eastAsia="仿宋" w:hAnsi="仿宋" w:cs="仿宋"/>
          <w:bCs/>
          <w:sz w:val="30"/>
          <w:szCs w:val="30"/>
          <w:lang w:eastAsia="zh-CN"/>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（二）课程思政教学实践</w:t>
      </w:r>
    </w:p>
    <w:p w:rsidR="00BF1CE9" w:rsidRDefault="00147E52">
      <w:pPr>
        <w:ind w:firstLineChars="200" w:firstLine="616"/>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【教学方式与方法】</w:t>
      </w:r>
    </w:p>
    <w:p w:rsidR="00BF1CE9" w:rsidRDefault="00147E52">
      <w:pPr>
        <w:numPr>
          <w:ilvl w:val="0"/>
          <w:numId w:val="5"/>
        </w:numPr>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自主学习：通过观看肌力训练的视频掌握肌力训练的具体方法。</w:t>
      </w:r>
    </w:p>
    <w:p w:rsidR="00BF1CE9" w:rsidRDefault="00147E52">
      <w:pPr>
        <w:numPr>
          <w:ilvl w:val="0"/>
          <w:numId w:val="5"/>
        </w:num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课堂讲授：通过讲解，使学生掌握平衡训练技术。</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（2）课堂演示与讨论：学生展示平衡训练的方法，小组与教师进行内容讨论。</w:t>
      </w:r>
    </w:p>
    <w:p w:rsidR="00BF1CE9" w:rsidRDefault="00BF1CE9">
      <w:pPr>
        <w:rPr>
          <w:rFonts w:ascii="仿宋" w:eastAsia="仿宋" w:hAnsi="仿宋" w:cs="仿宋"/>
          <w:color w:val="000000"/>
          <w:sz w:val="30"/>
          <w:szCs w:val="30"/>
          <w:lang w:eastAsia="zh-CN" w:bidi="ar"/>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【课程思政教学实例】</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（1）案例资料：</w:t>
      </w:r>
    </w:p>
    <w:p w:rsidR="00BF1CE9" w:rsidRDefault="00147E52">
      <w:pPr>
        <w:ind w:firstLineChars="100" w:firstLine="300"/>
        <w:jc w:val="both"/>
        <w:rPr>
          <w:rFonts w:ascii="仿宋" w:eastAsia="仿宋" w:hAnsi="仿宋" w:cs="仿宋"/>
          <w:color w:val="000000"/>
          <w:spacing w:val="7"/>
          <w:sz w:val="30"/>
          <w:szCs w:val="30"/>
          <w:lang w:eastAsia="zh-CN"/>
        </w:rPr>
      </w:pPr>
      <w:r>
        <w:rPr>
          <w:rFonts w:ascii="仿宋" w:eastAsia="仿宋" w:hAnsi="仿宋" w:cs="仿宋" w:hint="eastAsia"/>
          <w:sz w:val="30"/>
          <w:szCs w:val="30"/>
          <w:lang w:eastAsia="zh-CN"/>
        </w:rPr>
        <w:t>《康复医者说康复》孟奶奶，94岁，8年前因摔伤致右股骨颈骨折并行全髋关节置换术，术后虽然可以站立和行走，但行动能力和灵活性已大不如从前。40天前不慎摔倒导致左侧股骨颈骨折，于外院再次进行了髋关节置换术。都说股骨颈骨折是人生的最后一次骨折，经历过两次骨折的孟奶奶术后情绪低落，入院后饮食不佳，也不配合治疗，与治疗师的对话只有“哎呦”和“不”。在湖南省康复医院欧阳主任的指导下，给患者完善检查并进行了全面的康复评定，先用对症的药物治疗一点一点把孟奶奶的血压、血糖调到正常，并逐渐纠正了贫血和低蛋白血症。先从无痛的隔物灸、火龙罐、气压治疗、氦氖激光开始，让奶奶逐渐接受了治疗方案。再从被动到主动，开始了关节松动、坐立位训练和助行器辅助下的步态训练。在康复治疗师和医护人员的鼓励下，住院十天后，孟奶奶从不愿意从下床到可以辅助下步行20步，完全超出子女的预期，更让奶奶的心态发生了180度的大转弯。</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（2）案例的思政元素</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①职业素养</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②人文素养</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rsidR="00BF1CE9" w:rsidRDefault="00147E52">
      <w:pPr>
        <w:rPr>
          <w:rFonts w:ascii="仿宋" w:eastAsia="仿宋" w:hAnsi="仿宋" w:cs="仿宋"/>
          <w:sz w:val="30"/>
          <w:szCs w:val="30"/>
          <w:lang w:eastAsia="zh-CN"/>
        </w:rPr>
      </w:pPr>
      <w:r>
        <w:rPr>
          <w:rFonts w:ascii="仿宋" w:eastAsia="仿宋" w:hAnsi="仿宋" w:cs="仿宋" w:hint="eastAsia"/>
          <w:color w:val="000000"/>
          <w:sz w:val="30"/>
          <w:szCs w:val="30"/>
          <w:lang w:eastAsia="zh-CN" w:bidi="ar"/>
        </w:rPr>
        <w:t>自主学习：线上学习相应 MOOC 中的平衡训练的知识点，线下翻阅课本了解平衡训练的方法。</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lastRenderedPageBreak/>
        <w:t>讲授：讲授平衡训练技术</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讨论：讨论学习平衡训练的启发。</w:t>
      </w:r>
    </w:p>
    <w:p w:rsidR="00BF1CE9" w:rsidRDefault="00BF1CE9">
      <w:pPr>
        <w:ind w:firstLineChars="200" w:firstLine="614"/>
        <w:jc w:val="both"/>
        <w:rPr>
          <w:rFonts w:ascii="仿宋" w:eastAsia="仿宋" w:hAnsi="仿宋" w:cs="仿宋"/>
          <w:color w:val="000000"/>
          <w:spacing w:val="7"/>
          <w:sz w:val="30"/>
          <w:szCs w:val="30"/>
          <w:lang w:eastAsia="zh-CN"/>
        </w:rPr>
      </w:pPr>
    </w:p>
    <w:p w:rsidR="00BF1CE9" w:rsidRDefault="00147E52" w:rsidP="00914594">
      <w:pPr>
        <w:pStyle w:val="1"/>
        <w:ind w:firstLine="602"/>
        <w:rPr>
          <w:lang w:eastAsia="zh-CN"/>
        </w:rPr>
      </w:pPr>
      <w:r>
        <w:rPr>
          <w:rFonts w:hint="eastAsia"/>
          <w:lang w:eastAsia="zh-CN"/>
        </w:rPr>
        <w:t>项目</w:t>
      </w:r>
      <w:r w:rsidR="00914594">
        <w:rPr>
          <w:rFonts w:hint="eastAsia"/>
          <w:lang w:eastAsia="zh-CN"/>
        </w:rPr>
        <w:t>八</w:t>
      </w:r>
      <w:r>
        <w:rPr>
          <w:rFonts w:hint="eastAsia"/>
          <w:lang w:eastAsia="zh-CN"/>
        </w:rPr>
        <w:t xml:space="preserve"> </w:t>
      </w:r>
      <w:r>
        <w:rPr>
          <w:rFonts w:hint="eastAsia"/>
          <w:lang w:eastAsia="zh-CN"/>
        </w:rPr>
        <w:t>医疗体操</w:t>
      </w:r>
    </w:p>
    <w:p w:rsidR="00914594" w:rsidRPr="00914594" w:rsidRDefault="00914594" w:rsidP="00914594">
      <w:pPr>
        <w:rPr>
          <w:lang w:eastAsia="zh-CN"/>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（一）课程思政具体目标</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全民健康 在一个个鲜活的临床案例中，通过老师的身教和言教，深透“促进全民健康、康复人责无旁贷”等医学理念；</w:t>
      </w:r>
    </w:p>
    <w:p w:rsidR="00BF1CE9" w:rsidRDefault="00BF1CE9">
      <w:pPr>
        <w:jc w:val="both"/>
        <w:rPr>
          <w:rFonts w:ascii="仿宋" w:eastAsia="仿宋" w:hAnsi="仿宋" w:cs="仿宋"/>
          <w:color w:val="000000"/>
          <w:spacing w:val="7"/>
          <w:sz w:val="30"/>
          <w:szCs w:val="30"/>
          <w:lang w:eastAsia="zh-CN"/>
        </w:rPr>
      </w:pP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医德医风 注重加强医德医风教育，着力培养康复治疗学学生“敬佑生命、救死扶伤、甘于奉献、大爱无疆”的医者精神，注重加强医者仁心教育，在培养精湛医术的同时，教育引导学生始终把人民群众生命安全和身体健康放在首位，尊重患者，善于沟通，提升综合素养和人文修养，提升依法应对重大突发公共卫生事件能力，做党和人民信赖的中国康复专业人才。</w:t>
      </w:r>
    </w:p>
    <w:p w:rsidR="00BF1CE9" w:rsidRDefault="00BF1CE9">
      <w:pPr>
        <w:jc w:val="both"/>
        <w:rPr>
          <w:rFonts w:ascii="仿宋" w:eastAsia="仿宋" w:hAnsi="仿宋" w:cs="仿宋"/>
          <w:color w:val="000000"/>
          <w:spacing w:val="7"/>
          <w:sz w:val="30"/>
          <w:szCs w:val="30"/>
          <w:lang w:eastAsia="zh-CN"/>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（二）课程思政教学实践</w:t>
      </w:r>
    </w:p>
    <w:p w:rsidR="00BF1CE9" w:rsidRPr="00793940" w:rsidRDefault="00147E52" w:rsidP="00793940">
      <w:pPr>
        <w:ind w:left="154" w:hangingChars="50" w:hanging="154"/>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【教学方式与方法】</w:t>
      </w:r>
      <w:r w:rsidR="00793940">
        <w:rPr>
          <w:rFonts w:ascii="仿宋" w:eastAsia="仿宋" w:hAnsi="仿宋" w:cs="仿宋"/>
          <w:b/>
          <w:bCs/>
          <w:color w:val="000000"/>
          <w:spacing w:val="7"/>
          <w:sz w:val="30"/>
          <w:szCs w:val="30"/>
          <w:lang w:eastAsia="zh-CN"/>
        </w:rPr>
        <w:br/>
      </w:r>
      <w:r w:rsidR="00793940">
        <w:rPr>
          <w:rFonts w:ascii="仿宋" w:eastAsia="仿宋" w:hAnsi="仿宋" w:cs="仿宋"/>
          <w:color w:val="000000"/>
          <w:spacing w:val="7"/>
          <w:sz w:val="30"/>
          <w:szCs w:val="30"/>
          <w:lang w:eastAsia="zh-CN"/>
        </w:rPr>
        <w:t>(1)</w:t>
      </w:r>
      <w:r>
        <w:rPr>
          <w:rFonts w:ascii="仿宋" w:eastAsia="仿宋" w:hAnsi="仿宋" w:cs="仿宋" w:hint="eastAsia"/>
          <w:color w:val="000000"/>
          <w:spacing w:val="7"/>
          <w:sz w:val="30"/>
          <w:szCs w:val="30"/>
          <w:lang w:eastAsia="zh-CN"/>
        </w:rPr>
        <w:t>自主学习：通过观看视频了解医疗体操。</w:t>
      </w:r>
    </w:p>
    <w:p w:rsidR="00BF1CE9" w:rsidRDefault="00793940" w:rsidP="00793940">
      <w:pPr>
        <w:ind w:firstLineChars="50" w:firstLine="150"/>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w:t>
      </w:r>
      <w:r>
        <w:rPr>
          <w:rFonts w:ascii="仿宋" w:eastAsia="仿宋" w:hAnsi="仿宋" w:cs="仿宋"/>
          <w:color w:val="000000"/>
          <w:sz w:val="30"/>
          <w:szCs w:val="30"/>
          <w:lang w:eastAsia="zh-CN" w:bidi="ar"/>
        </w:rPr>
        <w:t>2)</w:t>
      </w:r>
      <w:r w:rsidR="00147E52">
        <w:rPr>
          <w:rFonts w:ascii="仿宋" w:eastAsia="仿宋" w:hAnsi="仿宋" w:cs="仿宋" w:hint="eastAsia"/>
          <w:color w:val="000000"/>
          <w:sz w:val="30"/>
          <w:szCs w:val="30"/>
          <w:lang w:eastAsia="zh-CN" w:bidi="ar"/>
        </w:rPr>
        <w:t>课堂讲授：通过讲解，使学生掌握医疗体操。</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w:t>
      </w:r>
      <w:r w:rsidR="00793940">
        <w:rPr>
          <w:rFonts w:ascii="仿宋" w:eastAsia="仿宋" w:hAnsi="仿宋" w:cs="仿宋" w:hint="eastAsia"/>
          <w:color w:val="000000"/>
          <w:sz w:val="30"/>
          <w:szCs w:val="30"/>
          <w:lang w:eastAsia="zh-CN" w:bidi="ar"/>
        </w:rPr>
        <w:t>3</w:t>
      </w:r>
      <w:r>
        <w:rPr>
          <w:rFonts w:ascii="仿宋" w:eastAsia="仿宋" w:hAnsi="仿宋" w:cs="仿宋" w:hint="eastAsia"/>
          <w:color w:val="000000"/>
          <w:sz w:val="30"/>
          <w:szCs w:val="30"/>
          <w:lang w:eastAsia="zh-CN" w:bidi="ar"/>
        </w:rPr>
        <w:t>）课堂演示与讨论：学生展示医疗体操的方法，小组与教师进行内容讨论。</w:t>
      </w:r>
    </w:p>
    <w:p w:rsidR="00BF1CE9" w:rsidRDefault="00BF1CE9">
      <w:pPr>
        <w:rPr>
          <w:rFonts w:ascii="仿宋" w:eastAsia="仿宋" w:hAnsi="仿宋" w:cs="仿宋"/>
          <w:color w:val="000000"/>
          <w:sz w:val="30"/>
          <w:szCs w:val="30"/>
          <w:lang w:eastAsia="zh-CN" w:bidi="ar"/>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【课程思政教学实例】</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（1）案例材料</w:t>
      </w:r>
    </w:p>
    <w:p w:rsidR="00BF1CE9" w:rsidRDefault="00147E52">
      <w:pPr>
        <w:ind w:firstLineChars="200" w:firstLine="600"/>
        <w:jc w:val="both"/>
        <w:rPr>
          <w:rFonts w:ascii="仿宋" w:eastAsia="仿宋" w:hAnsi="仿宋" w:cs="仿宋"/>
          <w:color w:val="000000"/>
          <w:spacing w:val="7"/>
          <w:sz w:val="30"/>
          <w:szCs w:val="30"/>
          <w:lang w:eastAsia="zh-CN"/>
        </w:rPr>
      </w:pPr>
      <w:r>
        <w:rPr>
          <w:rFonts w:ascii="仿宋" w:eastAsia="仿宋" w:hAnsi="仿宋" w:cs="仿宋" w:hint="eastAsia"/>
          <w:color w:val="191919"/>
          <w:sz w:val="30"/>
          <w:szCs w:val="30"/>
          <w:shd w:val="clear" w:color="auto" w:fill="FFFFFF"/>
          <w:lang w:eastAsia="zh-CN"/>
        </w:rPr>
        <w:t>医疗体操自古就是用来强身健体、治疗疾病。偏瘫康复医疗体操主要是针对脑卒中患者肢体无力及痉挛初期编制的体操。通过加强健侧肢体的主动或抗阻活动促进联合反应和共同运动的产生来诱发和调动患侧肌肉的收缩反应。利用神经发育促进技术中的反射性抑制体位和控制关键点，抑制偏瘫侧上肢的屈肌痉挛模式和下肢的伸肌痉挛模式。利用皮肤感觉促进技术对患侧肢体进行刺激，以提高患者对患侧肢体的注意力和感觉输入。</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（2）案例的思政元素</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①全民健康</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②人文素养</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lastRenderedPageBreak/>
        <w:t>（3）教学手段</w:t>
      </w:r>
    </w:p>
    <w:p w:rsidR="00BF1CE9" w:rsidRDefault="00147E52" w:rsidP="00793940">
      <w:pPr>
        <w:ind w:firstLineChars="200" w:firstLine="600"/>
        <w:rPr>
          <w:rFonts w:ascii="仿宋" w:eastAsia="仿宋" w:hAnsi="仿宋" w:cs="仿宋"/>
          <w:sz w:val="30"/>
          <w:szCs w:val="30"/>
          <w:lang w:eastAsia="zh-CN"/>
        </w:rPr>
      </w:pPr>
      <w:r>
        <w:rPr>
          <w:rFonts w:ascii="仿宋" w:eastAsia="仿宋" w:hAnsi="仿宋" w:cs="仿宋" w:hint="eastAsia"/>
          <w:color w:val="000000"/>
          <w:sz w:val="30"/>
          <w:szCs w:val="30"/>
          <w:lang w:eastAsia="zh-CN" w:bidi="ar"/>
        </w:rPr>
        <w:t>自主学习：线上学习相应 MOOC 中的医疗体操的知识点，线下翻阅课本了解医疗体操的方法。</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讲授：讲授医疗体操</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演示：演示医疗体操</w:t>
      </w:r>
    </w:p>
    <w:p w:rsidR="00BF1CE9" w:rsidRDefault="00BF1CE9">
      <w:pPr>
        <w:ind w:firstLineChars="200" w:firstLine="614"/>
        <w:jc w:val="both"/>
        <w:rPr>
          <w:rFonts w:ascii="仿宋" w:eastAsia="仿宋" w:hAnsi="仿宋" w:cs="仿宋"/>
          <w:color w:val="000000"/>
          <w:spacing w:val="7"/>
          <w:sz w:val="30"/>
          <w:szCs w:val="30"/>
          <w:lang w:eastAsia="zh-CN"/>
        </w:rPr>
      </w:pPr>
    </w:p>
    <w:p w:rsidR="00BF1CE9" w:rsidRDefault="00147E52" w:rsidP="00914594">
      <w:pPr>
        <w:pStyle w:val="1"/>
        <w:ind w:firstLine="602"/>
        <w:rPr>
          <w:lang w:eastAsia="zh-CN"/>
        </w:rPr>
      </w:pPr>
      <w:r>
        <w:rPr>
          <w:rFonts w:hint="eastAsia"/>
          <w:lang w:eastAsia="zh-CN"/>
        </w:rPr>
        <w:t>项目</w:t>
      </w:r>
      <w:r w:rsidR="00914594">
        <w:rPr>
          <w:rFonts w:hint="eastAsia"/>
          <w:lang w:eastAsia="zh-CN"/>
        </w:rPr>
        <w:t>九</w:t>
      </w:r>
      <w:r>
        <w:rPr>
          <w:rFonts w:hint="eastAsia"/>
          <w:lang w:eastAsia="zh-CN"/>
        </w:rPr>
        <w:t xml:space="preserve"> </w:t>
      </w:r>
      <w:r>
        <w:rPr>
          <w:rFonts w:hint="eastAsia"/>
          <w:lang w:eastAsia="zh-CN"/>
        </w:rPr>
        <w:t>中频电疗法</w:t>
      </w:r>
    </w:p>
    <w:p w:rsidR="00914594" w:rsidRDefault="00914594">
      <w:pPr>
        <w:ind w:firstLineChars="200" w:firstLine="616"/>
        <w:jc w:val="both"/>
        <w:rPr>
          <w:rFonts w:ascii="仿宋" w:eastAsia="仿宋" w:hAnsi="仿宋" w:cs="仿宋"/>
          <w:b/>
          <w:bCs/>
          <w:color w:val="000000"/>
          <w:spacing w:val="7"/>
          <w:sz w:val="30"/>
          <w:szCs w:val="30"/>
          <w:lang w:eastAsia="zh-CN"/>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（一）课程思政具体目标</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严谨、认真的高度责任感 在进行物理因子治疗技术中，会使用到高频电疗法，提醒学生使用设备时要高标准要求，并要时刻保持严谨、认真的高度责任感。</w:t>
      </w: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（二）课程思政教学实践</w:t>
      </w:r>
    </w:p>
    <w:p w:rsidR="00BF1CE9" w:rsidRDefault="00147E52">
      <w:pPr>
        <w:ind w:firstLineChars="200" w:firstLine="616"/>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【教学方式与方法】</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（1）课堂讲授：通过讲解，使学生了解中频治疗仪的临床应用。</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（2）课堂展示与讨论：学生展示自己了解到的中频治疗仪，小组与教师进行 内容讨论。</w:t>
      </w:r>
    </w:p>
    <w:p w:rsidR="00BF1CE9" w:rsidRDefault="00BF1CE9">
      <w:pPr>
        <w:rPr>
          <w:rFonts w:ascii="仿宋" w:eastAsia="仿宋" w:hAnsi="仿宋" w:cs="仿宋"/>
          <w:color w:val="000000"/>
          <w:sz w:val="30"/>
          <w:szCs w:val="30"/>
          <w:lang w:eastAsia="zh-CN" w:bidi="ar"/>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【课程思政教学实例】</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（1）案例资料：</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教师给学生们分享错误使用中频治疗仪最后造成病情加重的医疗临床案例。</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（2）案例的思政元素</w:t>
      </w:r>
    </w:p>
    <w:p w:rsidR="00BF1CE9" w:rsidRDefault="00147E52">
      <w:pPr>
        <w:ind w:leftChars="200" w:left="480"/>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①严谨、认真的高度负责</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rsidR="00BF1CE9" w:rsidRDefault="00147E52">
      <w:pPr>
        <w:ind w:firstLineChars="200" w:firstLine="600"/>
        <w:rPr>
          <w:rFonts w:ascii="仿宋" w:eastAsia="仿宋" w:hAnsi="仿宋" w:cs="仿宋"/>
          <w:sz w:val="30"/>
          <w:szCs w:val="30"/>
          <w:lang w:eastAsia="zh-CN"/>
        </w:rPr>
      </w:pPr>
      <w:r>
        <w:rPr>
          <w:rFonts w:ascii="仿宋" w:eastAsia="仿宋" w:hAnsi="仿宋" w:cs="仿宋" w:hint="eastAsia"/>
          <w:color w:val="000000"/>
          <w:sz w:val="30"/>
          <w:szCs w:val="30"/>
          <w:lang w:eastAsia="zh-CN" w:bidi="ar"/>
        </w:rPr>
        <w:t>自主学习：线上学习相应 MOOC 中的中频治疗仪知识点，线下翻阅课本了解治疗仪的临床应用</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讲授：讲授中频电疗法的定义、物理特性，治疗作用、治疗技术及临床应用，引导学生学习。</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讨论：讨论学习中频治疗仪临床应用的启发。</w:t>
      </w:r>
    </w:p>
    <w:p w:rsidR="00BF1CE9" w:rsidRDefault="00BF1CE9">
      <w:pPr>
        <w:ind w:firstLineChars="200" w:firstLine="614"/>
        <w:jc w:val="both"/>
        <w:rPr>
          <w:rFonts w:ascii="仿宋" w:eastAsia="仿宋" w:hAnsi="仿宋" w:cs="仿宋"/>
          <w:color w:val="000000"/>
          <w:spacing w:val="7"/>
          <w:sz w:val="30"/>
          <w:szCs w:val="30"/>
          <w:lang w:eastAsia="zh-CN"/>
        </w:rPr>
      </w:pPr>
    </w:p>
    <w:p w:rsidR="00BF1CE9" w:rsidRPr="00914594" w:rsidRDefault="00147E52" w:rsidP="00914594">
      <w:pPr>
        <w:pStyle w:val="1"/>
        <w:ind w:firstLine="602"/>
        <w:rPr>
          <w:lang w:eastAsia="zh-CN"/>
        </w:rPr>
      </w:pPr>
      <w:r w:rsidRPr="00914594">
        <w:rPr>
          <w:rFonts w:hint="eastAsia"/>
          <w:lang w:eastAsia="zh-CN"/>
        </w:rPr>
        <w:t>项目</w:t>
      </w:r>
      <w:r w:rsidR="00914594" w:rsidRPr="00914594">
        <w:rPr>
          <w:rFonts w:hint="eastAsia"/>
          <w:lang w:eastAsia="zh-CN"/>
        </w:rPr>
        <w:t>十</w:t>
      </w:r>
      <w:r w:rsidRPr="00914594">
        <w:rPr>
          <w:rFonts w:hint="eastAsia"/>
          <w:lang w:eastAsia="zh-CN"/>
        </w:rPr>
        <w:t xml:space="preserve"> </w:t>
      </w:r>
      <w:r w:rsidRPr="00914594">
        <w:rPr>
          <w:rFonts w:hint="eastAsia"/>
          <w:lang w:eastAsia="zh-CN"/>
        </w:rPr>
        <w:t>生物反馈疗法</w:t>
      </w:r>
    </w:p>
    <w:p w:rsidR="00914594" w:rsidRPr="00914594" w:rsidRDefault="00914594" w:rsidP="00914594">
      <w:pPr>
        <w:rPr>
          <w:lang w:eastAsia="zh-CN"/>
        </w:rPr>
      </w:pP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（一）课程思政具体目标</w:t>
      </w:r>
    </w:p>
    <w:p w:rsidR="00BF1CE9" w:rsidRDefault="00147E52">
      <w:pPr>
        <w:ind w:firstLineChars="200" w:firstLine="614"/>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培养创新思维 随着社会和时代不断发展，无论在哪个领域，都需要不断创新，不断进取，培养自身的创新思维。通过</w:t>
      </w:r>
      <w:r>
        <w:rPr>
          <w:rFonts w:ascii="仿宋" w:eastAsia="仿宋" w:hAnsi="仿宋" w:cs="仿宋" w:hint="eastAsia"/>
          <w:color w:val="000000"/>
          <w:spacing w:val="7"/>
          <w:sz w:val="30"/>
          <w:szCs w:val="30"/>
          <w:lang w:eastAsia="zh-CN"/>
        </w:rPr>
        <w:lastRenderedPageBreak/>
        <w:t>名人实例介绍，如屠呦呦带领团队提取青蒿素，荣获诺贝尔生理学奖或医学奖，让学生明白科学从无到有的过程，激发学生创新意识。同时，在授课过程中开展PBL教学，通过临床病例分析及文献资料查阅，培养学生自主学习能力及创新意识，促进学生成才成长。</w:t>
      </w: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（二）课程思政教学实践</w:t>
      </w: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【教学方式与方法】</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（1）课堂讲授：通过讲解，使学生了解生物反馈疗法，生物反馈疗法是现代物理治疗学的一项新技术。</w:t>
      </w:r>
    </w:p>
    <w:p w:rsidR="00BF1CE9" w:rsidRDefault="00147E52">
      <w:pPr>
        <w:rPr>
          <w:rFonts w:ascii="仿宋" w:eastAsia="仿宋" w:hAnsi="仿宋" w:cs="仿宋"/>
          <w:color w:val="000000"/>
          <w:sz w:val="30"/>
          <w:szCs w:val="30"/>
          <w:lang w:eastAsia="zh-CN" w:bidi="ar"/>
        </w:rPr>
      </w:pPr>
      <w:r>
        <w:rPr>
          <w:rFonts w:ascii="仿宋" w:eastAsia="仿宋" w:hAnsi="仿宋" w:cs="仿宋" w:hint="eastAsia"/>
          <w:color w:val="000000"/>
          <w:sz w:val="30"/>
          <w:szCs w:val="30"/>
          <w:lang w:eastAsia="zh-CN" w:bidi="ar"/>
        </w:rPr>
        <w:t>（2）课堂讨论：学生之间讨论自己了解到的生物反馈疗法。</w:t>
      </w:r>
    </w:p>
    <w:p w:rsidR="00BF1CE9" w:rsidRDefault="00147E52">
      <w:pPr>
        <w:jc w:val="both"/>
        <w:rPr>
          <w:rFonts w:ascii="仿宋" w:eastAsia="仿宋" w:hAnsi="仿宋" w:cs="仿宋"/>
          <w:b/>
          <w:bCs/>
          <w:color w:val="000000"/>
          <w:spacing w:val="7"/>
          <w:sz w:val="30"/>
          <w:szCs w:val="30"/>
          <w:lang w:eastAsia="zh-CN"/>
        </w:rPr>
      </w:pPr>
      <w:r>
        <w:rPr>
          <w:rFonts w:ascii="仿宋" w:eastAsia="仿宋" w:hAnsi="仿宋" w:cs="仿宋" w:hint="eastAsia"/>
          <w:b/>
          <w:bCs/>
          <w:color w:val="000000"/>
          <w:spacing w:val="7"/>
          <w:sz w:val="30"/>
          <w:szCs w:val="30"/>
          <w:lang w:eastAsia="zh-CN"/>
        </w:rPr>
        <w:t>【课程思政教学实例】</w:t>
      </w:r>
    </w:p>
    <w:p w:rsidR="00BF1CE9" w:rsidRDefault="00147E52">
      <w:pPr>
        <w:numPr>
          <w:ilvl w:val="0"/>
          <w:numId w:val="6"/>
        </w:num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案例资料：</w:t>
      </w:r>
    </w:p>
    <w:p w:rsidR="00BF1CE9" w:rsidRDefault="00147E52">
      <w:pPr>
        <w:jc w:val="both"/>
        <w:rPr>
          <w:rFonts w:ascii="仿宋" w:eastAsia="仿宋" w:hAnsi="仿宋" w:cs="仿宋"/>
          <w:sz w:val="30"/>
          <w:szCs w:val="30"/>
          <w:shd w:val="clear" w:color="auto" w:fill="FFFFFF"/>
          <w:lang w:eastAsia="zh-CN"/>
        </w:rPr>
      </w:pPr>
      <w:r>
        <w:rPr>
          <w:rFonts w:ascii="仿宋" w:eastAsia="仿宋" w:hAnsi="仿宋" w:cs="仿宋" w:hint="eastAsia"/>
          <w:sz w:val="30"/>
          <w:szCs w:val="30"/>
          <w:shd w:val="clear" w:color="auto" w:fill="FFFFFF"/>
          <w:lang w:eastAsia="zh-CN"/>
        </w:rPr>
        <w:t>参与青蒿素的研发，是屠呦呦生命中一段重要的历程。</w:t>
      </w:r>
    </w:p>
    <w:p w:rsidR="00BF1CE9" w:rsidRDefault="00147E52">
      <w:pPr>
        <w:ind w:firstLineChars="200" w:firstLine="600"/>
        <w:jc w:val="both"/>
        <w:rPr>
          <w:rFonts w:ascii="仿宋" w:eastAsia="仿宋" w:hAnsi="仿宋" w:cs="仿宋"/>
          <w:sz w:val="30"/>
          <w:szCs w:val="30"/>
          <w:shd w:val="clear" w:color="auto" w:fill="FFFFFF"/>
          <w:lang w:eastAsia="zh-CN"/>
        </w:rPr>
      </w:pPr>
      <w:r>
        <w:rPr>
          <w:rFonts w:ascii="仿宋" w:eastAsia="仿宋" w:hAnsi="仿宋" w:cs="仿宋" w:hint="eastAsia"/>
          <w:sz w:val="30"/>
          <w:szCs w:val="30"/>
          <w:shd w:val="clear" w:color="auto" w:fill="FFFFFF"/>
          <w:lang w:eastAsia="zh-CN"/>
        </w:rPr>
        <w:t>1967年5月23日，中国人民解放军总后勤部和国家科委在北京召开了抗药性恶性疟疾防治全国协作会议，组织60多家科研单位协力攻关，制定了三年科研规划，称为“523任务（523项目）”。二十世纪六十年代，在抗性疟蔓延，抗疟新药研发在国内外都处于困境的情况下，1969年，中国中医研究院接受抗疟疾药研究任务。1969年1月，屠呦呦接受了国家“523”抗疟药物研究的艰巨任务，被任命为中医研究院中药抗疟科研组组长。屠呦呦从本草研究入手，编撰了载有640种药物的《疟疾单秘验方集》等资料，并先后进行300余次筛选实验，确定了以中药青蒿为主的研究方向。</w:t>
      </w:r>
    </w:p>
    <w:p w:rsidR="00BF1CE9" w:rsidRPr="00793940" w:rsidRDefault="00147E52">
      <w:pPr>
        <w:jc w:val="both"/>
        <w:rPr>
          <w:rFonts w:ascii="仿宋" w:eastAsia="仿宋" w:hAnsi="仿宋" w:cs="仿宋" w:hint="eastAsia"/>
          <w:sz w:val="30"/>
          <w:szCs w:val="30"/>
          <w:shd w:val="clear" w:color="auto" w:fill="FFFFFF"/>
          <w:lang w:eastAsia="zh-CN"/>
        </w:rPr>
      </w:pPr>
      <w:r>
        <w:rPr>
          <w:rFonts w:ascii="仿宋" w:eastAsia="仿宋" w:hAnsi="仿宋" w:cs="仿宋" w:hint="eastAsia"/>
          <w:sz w:val="30"/>
          <w:szCs w:val="30"/>
          <w:shd w:val="clear" w:color="auto" w:fill="FFFFFF"/>
          <w:lang w:eastAsia="zh-CN"/>
        </w:rPr>
        <w:t>在中医古籍《肘后备急方》中“青蒿一握，以水二升渍，绞取汁，尽服之”治疗寒热诸疟的启迪下，屠呦呦创建了低温提取青蒿抗疟有效部位的方法。1971年10月4日获得了对鼠疟原虫抑制率达100%的青蒿乙醚中性提取物，这是青蒿素发现史上最为关键的一步。作为中药抗疟科研组组长，她身先士卒。为了加速研发进度并保证患者的用药安全，1972年，屠呦呦及其他两位课题组的同志不顾安危亲自试服该提取物，证明了其安全性。当年临床评价的有效结果在“523”内部会议上报告，带动了全国对青蒿提取物的抗疟研究。 </w:t>
      </w:r>
    </w:p>
    <w:p w:rsidR="00BF1CE9" w:rsidRDefault="00147E52">
      <w:pPr>
        <w:ind w:firstLineChars="200" w:firstLine="600"/>
        <w:jc w:val="both"/>
        <w:rPr>
          <w:rFonts w:ascii="仿宋" w:eastAsia="仿宋" w:hAnsi="仿宋" w:cs="仿宋"/>
          <w:sz w:val="30"/>
          <w:szCs w:val="30"/>
          <w:shd w:val="clear" w:color="auto" w:fill="FFFFFF"/>
          <w:lang w:eastAsia="zh-CN"/>
        </w:rPr>
      </w:pPr>
      <w:r>
        <w:rPr>
          <w:rFonts w:ascii="仿宋" w:eastAsia="仿宋" w:hAnsi="仿宋" w:cs="仿宋" w:hint="eastAsia"/>
          <w:sz w:val="30"/>
          <w:szCs w:val="30"/>
          <w:shd w:val="clear" w:color="auto" w:fill="FFFFFF"/>
          <w:lang w:eastAsia="zh-CN"/>
        </w:rPr>
        <w:t>生物反馈疗法是利用现代</w:t>
      </w:r>
      <w:hyperlink r:id="rId13" w:tooltip="生理" w:history="1">
        <w:r>
          <w:rPr>
            <w:rStyle w:val="a9"/>
            <w:rFonts w:ascii="仿宋" w:eastAsia="仿宋" w:hAnsi="仿宋" w:cs="仿宋" w:hint="eastAsia"/>
            <w:color w:val="auto"/>
            <w:sz w:val="30"/>
            <w:szCs w:val="30"/>
            <w:u w:val="none"/>
            <w:shd w:val="clear" w:color="auto" w:fill="FFFFFF"/>
            <w:lang w:eastAsia="zh-CN"/>
          </w:rPr>
          <w:t>生理</w:t>
        </w:r>
      </w:hyperlink>
      <w:r>
        <w:rPr>
          <w:rFonts w:ascii="仿宋" w:eastAsia="仿宋" w:hAnsi="仿宋" w:cs="仿宋" w:hint="eastAsia"/>
          <w:sz w:val="30"/>
          <w:szCs w:val="30"/>
          <w:shd w:val="clear" w:color="auto" w:fill="FFFFFF"/>
          <w:lang w:eastAsia="zh-CN"/>
        </w:rPr>
        <w:t>科学仪器，通过人体内生理或</w:t>
      </w:r>
      <w:hyperlink r:id="rId14" w:tooltip="病理" w:history="1">
        <w:r>
          <w:rPr>
            <w:rStyle w:val="a9"/>
            <w:rFonts w:ascii="仿宋" w:eastAsia="仿宋" w:hAnsi="仿宋" w:cs="仿宋" w:hint="eastAsia"/>
            <w:color w:val="auto"/>
            <w:sz w:val="30"/>
            <w:szCs w:val="30"/>
            <w:u w:val="none"/>
            <w:shd w:val="clear" w:color="auto" w:fill="FFFFFF"/>
            <w:lang w:eastAsia="zh-CN"/>
          </w:rPr>
          <w:t>病理</w:t>
        </w:r>
      </w:hyperlink>
      <w:r>
        <w:rPr>
          <w:rFonts w:ascii="仿宋" w:eastAsia="仿宋" w:hAnsi="仿宋" w:cs="仿宋" w:hint="eastAsia"/>
          <w:sz w:val="30"/>
          <w:szCs w:val="30"/>
          <w:shd w:val="clear" w:color="auto" w:fill="FFFFFF"/>
          <w:lang w:eastAsia="zh-CN"/>
        </w:rPr>
        <w:t>信息的自身</w:t>
      </w:r>
      <w:hyperlink r:id="rId15" w:tooltip="反馈" w:history="1">
        <w:r>
          <w:rPr>
            <w:rStyle w:val="a9"/>
            <w:rFonts w:ascii="仿宋" w:eastAsia="仿宋" w:hAnsi="仿宋" w:cs="仿宋" w:hint="eastAsia"/>
            <w:color w:val="auto"/>
            <w:sz w:val="30"/>
            <w:szCs w:val="30"/>
            <w:u w:val="none"/>
            <w:shd w:val="clear" w:color="auto" w:fill="FFFFFF"/>
            <w:lang w:eastAsia="zh-CN"/>
          </w:rPr>
          <w:t>反馈</w:t>
        </w:r>
      </w:hyperlink>
      <w:r>
        <w:rPr>
          <w:rFonts w:ascii="仿宋" w:eastAsia="仿宋" w:hAnsi="仿宋" w:cs="仿宋" w:hint="eastAsia"/>
          <w:sz w:val="30"/>
          <w:szCs w:val="30"/>
          <w:shd w:val="clear" w:color="auto" w:fill="FFFFFF"/>
          <w:lang w:eastAsia="zh-CN"/>
        </w:rPr>
        <w:t>，使患者经过特殊训练后，进行有 意识的“意念”控制和心理训练，从而消除病理过程、恢复 身心健</w:t>
      </w:r>
      <w:r>
        <w:rPr>
          <w:rFonts w:ascii="仿宋" w:eastAsia="仿宋" w:hAnsi="仿宋" w:cs="仿宋" w:hint="eastAsia"/>
          <w:sz w:val="30"/>
          <w:szCs w:val="30"/>
          <w:shd w:val="clear" w:color="auto" w:fill="FFFFFF"/>
          <w:lang w:eastAsia="zh-CN"/>
        </w:rPr>
        <w:lastRenderedPageBreak/>
        <w:t>康的</w:t>
      </w:r>
      <w:bookmarkStart w:id="4" w:name="_GoBack"/>
      <w:bookmarkEnd w:id="4"/>
      <w:r>
        <w:rPr>
          <w:rFonts w:ascii="仿宋" w:eastAsia="仿宋" w:hAnsi="仿宋" w:cs="仿宋" w:hint="eastAsia"/>
          <w:sz w:val="30"/>
          <w:szCs w:val="30"/>
          <w:shd w:val="clear" w:color="auto" w:fill="FFFFFF"/>
          <w:lang w:eastAsia="zh-CN"/>
        </w:rPr>
        <w:t>新型</w:t>
      </w:r>
      <w:hyperlink r:id="rId16" w:tooltip="心理治疗" w:history="1">
        <w:r>
          <w:rPr>
            <w:rStyle w:val="a9"/>
            <w:rFonts w:ascii="仿宋" w:eastAsia="仿宋" w:hAnsi="仿宋" w:cs="仿宋" w:hint="eastAsia"/>
            <w:color w:val="auto"/>
            <w:sz w:val="30"/>
            <w:szCs w:val="30"/>
            <w:u w:val="none"/>
            <w:shd w:val="clear" w:color="auto" w:fill="FFFFFF"/>
            <w:lang w:eastAsia="zh-CN"/>
          </w:rPr>
          <w:t>心理治疗</w:t>
        </w:r>
      </w:hyperlink>
      <w:r>
        <w:rPr>
          <w:rFonts w:ascii="仿宋" w:eastAsia="仿宋" w:hAnsi="仿宋" w:cs="仿宋" w:hint="eastAsia"/>
          <w:sz w:val="30"/>
          <w:szCs w:val="30"/>
          <w:shd w:val="clear" w:color="auto" w:fill="FFFFFF"/>
          <w:lang w:eastAsia="zh-CN"/>
        </w:rPr>
        <w:t>方法。反馈是指一个系统的输出信 号，重新返回到本系统，对本系统功能起增减作用的现象。</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（2）案例的思政元素</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①创新思维</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（3）教学手段</w:t>
      </w:r>
    </w:p>
    <w:p w:rsidR="00BF1CE9" w:rsidRDefault="00147E52">
      <w:pPr>
        <w:rPr>
          <w:rFonts w:ascii="仿宋" w:eastAsia="仿宋" w:hAnsi="仿宋" w:cs="仿宋"/>
          <w:sz w:val="30"/>
          <w:szCs w:val="30"/>
          <w:lang w:eastAsia="zh-CN"/>
        </w:rPr>
      </w:pPr>
      <w:r>
        <w:rPr>
          <w:rFonts w:ascii="仿宋" w:eastAsia="仿宋" w:hAnsi="仿宋" w:cs="仿宋" w:hint="eastAsia"/>
          <w:color w:val="000000"/>
          <w:sz w:val="30"/>
          <w:szCs w:val="30"/>
          <w:lang w:eastAsia="zh-CN" w:bidi="ar"/>
        </w:rPr>
        <w:t>自主学习：线上学习相应 MOOC 中的生物反馈疗法，查阅文献了解生物反馈。</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讲授：讲授生物反馈，引导学生学习。</w:t>
      </w:r>
    </w:p>
    <w:p w:rsidR="00BF1CE9" w:rsidRDefault="00147E52">
      <w:pPr>
        <w:jc w:val="both"/>
        <w:rPr>
          <w:rFonts w:ascii="仿宋" w:eastAsia="仿宋" w:hAnsi="仿宋" w:cs="仿宋"/>
          <w:color w:val="000000"/>
          <w:spacing w:val="7"/>
          <w:sz w:val="30"/>
          <w:szCs w:val="30"/>
          <w:lang w:eastAsia="zh-CN"/>
        </w:rPr>
      </w:pPr>
      <w:r>
        <w:rPr>
          <w:rFonts w:ascii="仿宋" w:eastAsia="仿宋" w:hAnsi="仿宋" w:cs="仿宋" w:hint="eastAsia"/>
          <w:color w:val="000000"/>
          <w:spacing w:val="7"/>
          <w:sz w:val="30"/>
          <w:szCs w:val="30"/>
          <w:lang w:eastAsia="zh-CN"/>
        </w:rPr>
        <w:t>讨论：讨论学习生物反馈疗法启发。</w:t>
      </w: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00"/>
        <w:jc w:val="both"/>
        <w:rPr>
          <w:rFonts w:ascii="仿宋" w:eastAsia="仿宋" w:hAnsi="仿宋"/>
          <w:color w:val="000000"/>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00"/>
        <w:jc w:val="both"/>
        <w:rPr>
          <w:rFonts w:ascii="仿宋" w:eastAsia="仿宋" w:hAnsi="仿宋"/>
          <w:color w:val="000000"/>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pPr>
        <w:ind w:firstLineChars="200" w:firstLine="614"/>
        <w:jc w:val="both"/>
        <w:rPr>
          <w:rFonts w:ascii="华文仿宋" w:eastAsia="华文仿宋" w:hAnsi="华文仿宋" w:cs="华文仿宋"/>
          <w:color w:val="000000"/>
          <w:spacing w:val="7"/>
          <w:sz w:val="30"/>
          <w:szCs w:val="30"/>
          <w:lang w:eastAsia="zh-CN"/>
        </w:rPr>
      </w:pPr>
    </w:p>
    <w:p w:rsidR="00BF1CE9" w:rsidRDefault="00BF1CE9" w:rsidP="00914594">
      <w:pPr>
        <w:jc w:val="both"/>
        <w:rPr>
          <w:rFonts w:ascii="仿宋" w:eastAsia="仿宋" w:hAnsi="仿宋"/>
          <w:color w:val="000000"/>
          <w:sz w:val="30"/>
          <w:szCs w:val="30"/>
          <w:lang w:eastAsia="zh-CN"/>
        </w:rPr>
      </w:pPr>
    </w:p>
    <w:sectPr w:rsidR="00BF1CE9">
      <w:headerReference w:type="default" r:id="rId17"/>
      <w:footerReference w:type="default" r:id="rId18"/>
      <w:pgSz w:w="11900" w:h="16820"/>
      <w:pgMar w:top="1440" w:right="1800" w:bottom="1440" w:left="1800" w:header="720" w:footer="720"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6A9" w:rsidRDefault="00E346A9">
      <w:r>
        <w:separator/>
      </w:r>
    </w:p>
  </w:endnote>
  <w:endnote w:type="continuationSeparator" w:id="0">
    <w:p w:rsidR="00E346A9" w:rsidRDefault="00E34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E9" w:rsidRDefault="00147E52">
    <w:pPr>
      <w:pStyle w:val="a3"/>
      <w:jc w:val="center"/>
    </w:pPr>
    <w:r>
      <w:fldChar w:fldCharType="begin"/>
    </w:r>
    <w:r>
      <w:instrText>PAGE   \* MERGEFORMAT</w:instrText>
    </w:r>
    <w:r>
      <w:fldChar w:fldCharType="separate"/>
    </w:r>
    <w:r w:rsidR="00793940" w:rsidRPr="00793940">
      <w:rPr>
        <w:noProof/>
        <w:lang w:val="zh-CN" w:eastAsia="zh-CN"/>
      </w:rPr>
      <w:t>-</w:t>
    </w:r>
    <w:r w:rsidR="00793940">
      <w:rPr>
        <w:noProof/>
      </w:rPr>
      <w:t xml:space="preserve"> 16 -</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6A9" w:rsidRDefault="00E346A9">
      <w:r>
        <w:separator/>
      </w:r>
    </w:p>
  </w:footnote>
  <w:footnote w:type="continuationSeparator" w:id="0">
    <w:p w:rsidR="00E346A9" w:rsidRDefault="00E346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E9" w:rsidRDefault="00147E52">
    <w:pPr>
      <w:pStyle w:val="a5"/>
      <w:jc w:val="right"/>
      <w:rPr>
        <w:lang w:eastAsia="zh-CN"/>
      </w:rPr>
    </w:pPr>
    <w:r>
      <w:rPr>
        <w:noProof/>
        <w:lang w:eastAsia="zh-CN"/>
      </w:rPr>
      <w:drawing>
        <wp:anchor distT="0" distB="0" distL="114300" distR="114300" simplePos="0" relativeHeight="251663360" behindDoc="0" locked="0" layoutInCell="1" allowOverlap="1">
          <wp:simplePos x="0" y="0"/>
          <wp:positionH relativeFrom="margin">
            <wp:posOffset>0</wp:posOffset>
          </wp:positionH>
          <wp:positionV relativeFrom="paragraph">
            <wp:posOffset>-277495</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lang w:eastAsia="zh-CN"/>
      </w:rPr>
      <w:t>《物理治疗技术》课程思政</w:t>
    </w:r>
    <w:r>
      <w:rPr>
        <w:lang w:eastAsia="zh-CN"/>
      </w:rPr>
      <w:t>教学案例库</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B84AD76"/>
    <w:multiLevelType w:val="singleLevel"/>
    <w:tmpl w:val="EB84AD76"/>
    <w:lvl w:ilvl="0">
      <w:start w:val="1"/>
      <w:numFmt w:val="decimal"/>
      <w:suff w:val="nothing"/>
      <w:lvlText w:val="（%1）"/>
      <w:lvlJc w:val="left"/>
    </w:lvl>
  </w:abstractNum>
  <w:abstractNum w:abstractNumId="1" w15:restartNumberingAfterBreak="0">
    <w:nsid w:val="209423EA"/>
    <w:multiLevelType w:val="singleLevel"/>
    <w:tmpl w:val="209423EA"/>
    <w:lvl w:ilvl="0">
      <w:start w:val="1"/>
      <w:numFmt w:val="decimal"/>
      <w:suff w:val="nothing"/>
      <w:lvlText w:val="（%1）"/>
      <w:lvlJc w:val="left"/>
    </w:lvl>
  </w:abstractNum>
  <w:abstractNum w:abstractNumId="2" w15:restartNumberingAfterBreak="0">
    <w:nsid w:val="20C08186"/>
    <w:multiLevelType w:val="singleLevel"/>
    <w:tmpl w:val="20C08186"/>
    <w:lvl w:ilvl="0">
      <w:start w:val="3"/>
      <w:numFmt w:val="chineseCounting"/>
      <w:suff w:val="nothing"/>
      <w:lvlText w:val="%1、"/>
      <w:lvlJc w:val="left"/>
      <w:rPr>
        <w:rFonts w:hint="eastAsia"/>
      </w:rPr>
    </w:lvl>
  </w:abstractNum>
  <w:abstractNum w:abstractNumId="3" w15:restartNumberingAfterBreak="0">
    <w:nsid w:val="4305025B"/>
    <w:multiLevelType w:val="singleLevel"/>
    <w:tmpl w:val="4305025B"/>
    <w:lvl w:ilvl="0">
      <w:start w:val="1"/>
      <w:numFmt w:val="chineseCounting"/>
      <w:suff w:val="nothing"/>
      <w:lvlText w:val="（%1）"/>
      <w:lvlJc w:val="left"/>
      <w:rPr>
        <w:rFonts w:hint="eastAsia"/>
      </w:rPr>
    </w:lvl>
  </w:abstractNum>
  <w:abstractNum w:abstractNumId="4" w15:restartNumberingAfterBreak="0">
    <w:nsid w:val="44474A87"/>
    <w:multiLevelType w:val="singleLevel"/>
    <w:tmpl w:val="44474A87"/>
    <w:lvl w:ilvl="0">
      <w:start w:val="1"/>
      <w:numFmt w:val="chineseCounting"/>
      <w:suff w:val="nothing"/>
      <w:lvlText w:val="（%1）"/>
      <w:lvlJc w:val="left"/>
      <w:rPr>
        <w:rFonts w:hint="eastAsia"/>
      </w:rPr>
    </w:lvl>
  </w:abstractNum>
  <w:abstractNum w:abstractNumId="5" w15:restartNumberingAfterBreak="0">
    <w:nsid w:val="5565F741"/>
    <w:multiLevelType w:val="singleLevel"/>
    <w:tmpl w:val="5565F741"/>
    <w:lvl w:ilvl="0">
      <w:start w:val="1"/>
      <w:numFmt w:val="decimal"/>
      <w:suff w:val="nothing"/>
      <w:lvlText w:val="（%1）"/>
      <w:lvlJc w:val="left"/>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xMTM2YjJhNGVmMGQwZjJkZmMyYjY0YWRhYjM1MDYifQ=="/>
  </w:docVars>
  <w:rsids>
    <w:rsidRoot w:val="00A77B3E"/>
    <w:rsid w:val="00124520"/>
    <w:rsid w:val="00147E52"/>
    <w:rsid w:val="001E637D"/>
    <w:rsid w:val="00284FBB"/>
    <w:rsid w:val="002F7448"/>
    <w:rsid w:val="0035420D"/>
    <w:rsid w:val="007113CF"/>
    <w:rsid w:val="00714A65"/>
    <w:rsid w:val="00722830"/>
    <w:rsid w:val="00793940"/>
    <w:rsid w:val="007E6E93"/>
    <w:rsid w:val="009010E9"/>
    <w:rsid w:val="00914594"/>
    <w:rsid w:val="009F516E"/>
    <w:rsid w:val="00A77B3E"/>
    <w:rsid w:val="00AA392E"/>
    <w:rsid w:val="00AB7B0B"/>
    <w:rsid w:val="00AE42A0"/>
    <w:rsid w:val="00B6733A"/>
    <w:rsid w:val="00B87399"/>
    <w:rsid w:val="00BA2470"/>
    <w:rsid w:val="00BB6410"/>
    <w:rsid w:val="00BF1CE9"/>
    <w:rsid w:val="00C93A94"/>
    <w:rsid w:val="00CA2A55"/>
    <w:rsid w:val="00CE3506"/>
    <w:rsid w:val="00CE6E3F"/>
    <w:rsid w:val="00D90B1D"/>
    <w:rsid w:val="00E346A9"/>
    <w:rsid w:val="00F01A7F"/>
    <w:rsid w:val="00FD7539"/>
    <w:rsid w:val="0F0D1D67"/>
    <w:rsid w:val="633E1B86"/>
    <w:rsid w:val="63EA4A37"/>
    <w:rsid w:val="679A3B9F"/>
    <w:rsid w:val="6F542F07"/>
    <w:rsid w:val="6F78635D"/>
    <w:rsid w:val="734F55EE"/>
    <w:rsid w:val="7C2B6094"/>
    <w:rsid w:val="7FEF2787"/>
    <w:rsid w:val="7FF13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9E191C4"/>
  <w15:docId w15:val="{40847501-26AC-47D0-8A65-565FAE65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lang w:eastAsia="en-US"/>
    </w:rPr>
  </w:style>
  <w:style w:type="paragraph" w:styleId="1">
    <w:name w:val="heading 1"/>
    <w:basedOn w:val="a"/>
    <w:next w:val="a"/>
    <w:link w:val="10"/>
    <w:qFormat/>
    <w:rsid w:val="00914594"/>
    <w:pPr>
      <w:ind w:firstLineChars="200" w:firstLine="200"/>
      <w:outlineLvl w:val="0"/>
    </w:pPr>
    <w:rPr>
      <w:rFonts w:eastAsia="仿宋"/>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pPr>
      <w:tabs>
        <w:tab w:val="center" w:pos="4153"/>
        <w:tab w:val="right" w:pos="8306"/>
      </w:tabs>
      <w:snapToGrid w:val="0"/>
    </w:pPr>
    <w:rPr>
      <w:sz w:val="18"/>
      <w:szCs w:val="18"/>
    </w:rPr>
  </w:style>
  <w:style w:type="paragraph" w:styleId="a5">
    <w:name w:val="header"/>
    <w:basedOn w:val="a"/>
    <w:link w:val="a6"/>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unhideWhenUsed/>
    <w:qFormat/>
    <w:pPr>
      <w:spacing w:beforeAutospacing="1" w:afterAutospacing="1"/>
    </w:pPr>
    <w:rPr>
      <w:lang w:eastAsia="zh-CN"/>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semiHidden/>
    <w:unhideWhenUsed/>
    <w:qFormat/>
    <w:rPr>
      <w:color w:val="0000FF"/>
      <w:u w:val="single"/>
    </w:rPr>
  </w:style>
  <w:style w:type="character" w:customStyle="1" w:styleId="a6">
    <w:name w:val="页眉 字符"/>
    <w:basedOn w:val="a0"/>
    <w:link w:val="a5"/>
    <w:qFormat/>
    <w:rPr>
      <w:sz w:val="18"/>
      <w:szCs w:val="18"/>
    </w:rPr>
  </w:style>
  <w:style w:type="character" w:customStyle="1" w:styleId="a4">
    <w:name w:val="页脚 字符"/>
    <w:basedOn w:val="a0"/>
    <w:link w:val="a3"/>
    <w:qFormat/>
    <w:rPr>
      <w:sz w:val="18"/>
      <w:szCs w:val="18"/>
    </w:rPr>
  </w:style>
  <w:style w:type="character" w:customStyle="1" w:styleId="10">
    <w:name w:val="标题 1 字符"/>
    <w:basedOn w:val="a0"/>
    <w:link w:val="1"/>
    <w:rsid w:val="00914594"/>
    <w:rPr>
      <w:rFonts w:eastAsia="仿宋"/>
      <w:b/>
      <w:bCs/>
      <w:kern w:val="44"/>
      <w:sz w:val="30"/>
      <w:szCs w:val="4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ixue.com/%E7%94%9F%E7%90%86"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yixue.com/%E5%BF%83%E7%90%86%E6%B2%BB%E7%96%9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yixue.com/%E5%8F%8D%E9%A6%88"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yixue.com/%E7%97%85%E7%90%8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BE3C49-644B-42F2-B73C-B5087FB6C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1522</Words>
  <Characters>8682</Characters>
  <Application>Microsoft Office Word</Application>
  <DocSecurity>0</DocSecurity>
  <Lines>72</Lines>
  <Paragraphs>20</Paragraphs>
  <ScaleCrop>false</ScaleCrop>
  <Company>微软中国</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微软用户</cp:lastModifiedBy>
  <cp:revision>19</cp:revision>
  <dcterms:created xsi:type="dcterms:W3CDTF">2023-04-21T08:52:00Z</dcterms:created>
  <dcterms:modified xsi:type="dcterms:W3CDTF">2023-10-16T12:06:00Z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660EFE00F252411DA2B170197815D171_13</vt:lpwstr>
  </property>
</Properties>
</file>